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4BCCA" w14:textId="77777777" w:rsidR="00C22F95" w:rsidRPr="00D403F9" w:rsidRDefault="00C22F95" w:rsidP="001124F7">
      <w:pPr>
        <w:shd w:val="clear" w:color="auto" w:fill="FFFFFF"/>
        <w:spacing w:after="150" w:line="276" w:lineRule="auto"/>
        <w:rPr>
          <w:rFonts w:eastAsia="Times New Roman" w:cstheme="minorHAnsi"/>
          <w:b/>
          <w:bCs/>
          <w:color w:val="333333"/>
          <w:sz w:val="28"/>
          <w:szCs w:val="28"/>
          <w:lang w:val="et-EE"/>
        </w:rPr>
      </w:pPr>
      <w:bookmarkStart w:id="0" w:name="_Hlk37395412"/>
      <w:r w:rsidRPr="00D403F9">
        <w:rPr>
          <w:rFonts w:eastAsia="Times New Roman" w:cstheme="minorHAnsi"/>
          <w:b/>
          <w:bCs/>
          <w:color w:val="333333"/>
          <w:sz w:val="28"/>
          <w:szCs w:val="28"/>
          <w:lang w:val="et-EE"/>
        </w:rPr>
        <w:t>Eesti Toitumisteraapia Assotsiatsioon (ETTA)</w:t>
      </w:r>
    </w:p>
    <w:p w14:paraId="256B60F5" w14:textId="58878AAB" w:rsidR="00C22F95" w:rsidRPr="00D403F9" w:rsidRDefault="00C22F95" w:rsidP="001124F7">
      <w:pPr>
        <w:shd w:val="clear" w:color="auto" w:fill="FFFFFF"/>
        <w:spacing w:after="150" w:line="276" w:lineRule="auto"/>
        <w:rPr>
          <w:rFonts w:eastAsia="Times New Roman" w:cstheme="minorHAnsi"/>
          <w:b/>
          <w:bCs/>
          <w:color w:val="333333"/>
          <w:sz w:val="28"/>
          <w:szCs w:val="28"/>
          <w:lang w:val="et-EE"/>
        </w:rPr>
      </w:pPr>
      <w:r w:rsidRPr="00D403F9">
        <w:rPr>
          <w:rFonts w:eastAsia="Times New Roman" w:cstheme="minorHAnsi"/>
          <w:b/>
          <w:bCs/>
          <w:color w:val="333333"/>
          <w:sz w:val="28"/>
          <w:szCs w:val="28"/>
          <w:lang w:val="et-EE"/>
        </w:rPr>
        <w:t>Juhis toitumisnõustajale ja -terapeudile</w:t>
      </w:r>
      <w:r w:rsidR="005D0458">
        <w:rPr>
          <w:rFonts w:eastAsia="Times New Roman" w:cstheme="minorHAnsi"/>
          <w:b/>
          <w:bCs/>
          <w:color w:val="333333"/>
          <w:sz w:val="28"/>
          <w:szCs w:val="28"/>
          <w:lang w:val="et-EE"/>
        </w:rPr>
        <w:t>, 2020</w:t>
      </w:r>
    </w:p>
    <w:p w14:paraId="3FC32859" w14:textId="77777777" w:rsidR="00C22F95" w:rsidRPr="00D403F9" w:rsidRDefault="00C22F95" w:rsidP="001124F7">
      <w:pPr>
        <w:pStyle w:val="NoSpacing"/>
        <w:spacing w:line="276" w:lineRule="auto"/>
        <w:rPr>
          <w:rFonts w:cstheme="minorHAnsi"/>
          <w:b/>
          <w:bCs/>
          <w:sz w:val="28"/>
          <w:szCs w:val="28"/>
          <w:lang w:val="et-EE"/>
        </w:rPr>
      </w:pPr>
    </w:p>
    <w:p w14:paraId="4D184118" w14:textId="7AF85D60" w:rsidR="001A57C4" w:rsidRPr="00D403F9" w:rsidRDefault="00C22F95" w:rsidP="001124F7">
      <w:pPr>
        <w:pStyle w:val="NoSpacing"/>
        <w:spacing w:line="276" w:lineRule="auto"/>
        <w:rPr>
          <w:rFonts w:cstheme="minorHAnsi"/>
          <w:b/>
          <w:bCs/>
          <w:sz w:val="28"/>
          <w:szCs w:val="28"/>
          <w:lang w:val="et-EE"/>
        </w:rPr>
      </w:pPr>
      <w:r w:rsidRPr="00D403F9">
        <w:rPr>
          <w:rFonts w:cstheme="minorHAnsi"/>
          <w:b/>
          <w:bCs/>
          <w:sz w:val="28"/>
          <w:szCs w:val="28"/>
          <w:lang w:val="et-EE"/>
        </w:rPr>
        <w:t>TOIDU SAASTUMINE GLUTEENIGA TOIDU VALMISTAMISE VÕI SERVEERIMISE AJAL</w:t>
      </w:r>
    </w:p>
    <w:p w14:paraId="44CFC785" w14:textId="77777777" w:rsidR="00DF3CE6" w:rsidRPr="00D403F9" w:rsidRDefault="00DF3CE6" w:rsidP="001124F7">
      <w:pPr>
        <w:pStyle w:val="NoSpacing"/>
        <w:spacing w:line="276" w:lineRule="auto"/>
        <w:rPr>
          <w:rFonts w:cstheme="minorHAnsi"/>
          <w:lang w:val="et-EE"/>
        </w:rPr>
      </w:pPr>
    </w:p>
    <w:p w14:paraId="181ABE50" w14:textId="6CA5338F" w:rsidR="00AA0FBE" w:rsidRPr="00D403F9" w:rsidRDefault="001A57C4" w:rsidP="001124F7">
      <w:pPr>
        <w:pStyle w:val="NoSpacing"/>
        <w:spacing w:line="276" w:lineRule="auto"/>
        <w:rPr>
          <w:rFonts w:cstheme="minorHAnsi"/>
          <w:lang w:val="et-EE"/>
        </w:rPr>
      </w:pPr>
      <w:r w:rsidRPr="00D403F9">
        <w:rPr>
          <w:rFonts w:cstheme="minorHAnsi"/>
          <w:lang w:val="et-EE"/>
        </w:rPr>
        <w:t>Maire Vesingi</w:t>
      </w:r>
      <w:r w:rsidR="00D403F9">
        <w:rPr>
          <w:rFonts w:cstheme="minorHAnsi"/>
          <w:lang w:val="et-EE"/>
        </w:rPr>
        <w:t xml:space="preserve"> –</w:t>
      </w:r>
      <w:r w:rsidRPr="00D403F9">
        <w:rPr>
          <w:rFonts w:cstheme="minorHAnsi"/>
          <w:lang w:val="et-EE"/>
        </w:rPr>
        <w:t xml:space="preserve"> toitumisterapeut, </w:t>
      </w:r>
      <w:r w:rsidR="00FA55FE" w:rsidRPr="00D403F9">
        <w:rPr>
          <w:rFonts w:cstheme="minorHAnsi"/>
          <w:lang w:val="et-EE"/>
        </w:rPr>
        <w:t xml:space="preserve">Diabeedikooli/ ELDÜ kogemusnõustaja, </w:t>
      </w:r>
      <w:r w:rsidRPr="00D403F9">
        <w:rPr>
          <w:rFonts w:cstheme="minorHAnsi"/>
          <w:lang w:val="et-EE"/>
        </w:rPr>
        <w:t xml:space="preserve">Olustvere </w:t>
      </w:r>
      <w:r w:rsidR="00FA55FE" w:rsidRPr="00D403F9">
        <w:rPr>
          <w:rFonts w:cstheme="minorHAnsi"/>
          <w:lang w:val="et-EE"/>
        </w:rPr>
        <w:t>T</w:t>
      </w:r>
      <w:r w:rsidRPr="00D403F9">
        <w:rPr>
          <w:rFonts w:cstheme="minorHAnsi"/>
          <w:lang w:val="et-EE"/>
        </w:rPr>
        <w:t xml:space="preserve">eenindus- ja </w:t>
      </w:r>
      <w:r w:rsidR="00FA55FE" w:rsidRPr="00D403F9">
        <w:rPr>
          <w:rFonts w:cstheme="minorHAnsi"/>
          <w:lang w:val="et-EE"/>
        </w:rPr>
        <w:t>M</w:t>
      </w:r>
      <w:r w:rsidRPr="00D403F9">
        <w:rPr>
          <w:rFonts w:cstheme="minorHAnsi"/>
          <w:lang w:val="et-EE"/>
        </w:rPr>
        <w:t>aamajanduskooli õpetaja</w:t>
      </w:r>
    </w:p>
    <w:p w14:paraId="2A15D4AA" w14:textId="24AA479E" w:rsidR="001A57C4" w:rsidRPr="00D403F9" w:rsidRDefault="001124F7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Fotode autor</w:t>
      </w:r>
      <w:r w:rsidR="003F1F3A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: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Maire Vesingi (kui ei ole nimetatud teisiti)</w:t>
      </w:r>
    </w:p>
    <w:p w14:paraId="334528DA" w14:textId="77777777" w:rsidR="00DF3CE6" w:rsidRPr="00D403F9" w:rsidRDefault="00DF3CE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3FAFAC32" w14:textId="4F61015D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577E2E6A" w14:textId="1EC78C59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68600520" w14:textId="46B191D0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2533B5B3" w14:textId="77777777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52572A9A" w14:textId="1B3069B5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3D3D3D"/>
          <w:lang w:val="et-EE"/>
        </w:rPr>
      </w:pPr>
      <w:r w:rsidRPr="00D403F9">
        <w:rPr>
          <w:rFonts w:asciiTheme="minorHAnsi" w:hAnsiTheme="minorHAnsi" w:cstheme="minorHAnsi"/>
          <w:b/>
          <w:bCs/>
          <w:color w:val="3D3D3D"/>
          <w:lang w:val="et-EE"/>
        </w:rPr>
        <w:t>SISSEJUHATUS</w:t>
      </w:r>
    </w:p>
    <w:p w14:paraId="2B53F815" w14:textId="77777777" w:rsidR="00E0097E" w:rsidRPr="00D403F9" w:rsidRDefault="00E0097E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3D3D3D"/>
          <w:lang w:val="et-EE"/>
        </w:rPr>
      </w:pPr>
    </w:p>
    <w:p w14:paraId="3D90A36B" w14:textId="79EE9F03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Gluteenivabade toodete gluteenisisaldus ei tohi ületada seadusega lubatud piire (20 mg kilogrammi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kohta) ja gluteenivabal diee</w:t>
      </w:r>
      <w:r w:rsidR="00FA55FE" w:rsidRPr="00D403F9">
        <w:rPr>
          <w:rFonts w:asciiTheme="minorHAnsi" w:hAnsiTheme="minorHAnsi" w:cstheme="minorHAnsi"/>
          <w:sz w:val="22"/>
          <w:szCs w:val="22"/>
          <w:lang w:val="et-EE"/>
        </w:rPr>
        <w:t>di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l olevad isikud peavad olema täiesti veendunud söödava toidu ohutuses. </w:t>
      </w:r>
    </w:p>
    <w:p w14:paraId="6E16E09C" w14:textId="005FB9EC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sz w:val="22"/>
          <w:szCs w:val="22"/>
          <w:lang w:val="et-EE"/>
        </w:rPr>
        <w:br/>
        <w:t>Lisaks „peidetud gluteenile“ toiduainetes tuleb meeles pid</w:t>
      </w:r>
      <w:r w:rsidR="003F2E21">
        <w:rPr>
          <w:rFonts w:asciiTheme="minorHAnsi" w:hAnsiTheme="minorHAnsi" w:cstheme="minorHAnsi"/>
          <w:sz w:val="22"/>
          <w:szCs w:val="22"/>
          <w:lang w:val="et-EE"/>
        </w:rPr>
        <w:t>ada, et gluteeni sisaldav jahu 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on lenduv ka õhu kaudu. Seetõttu ei piisa garanteeritult gluteenivaba toidu valmistamiseks </w:t>
      </w:r>
      <w:r w:rsidR="003F2E21">
        <w:rPr>
          <w:rFonts w:asciiTheme="minorHAnsi" w:hAnsiTheme="minorHAnsi" w:cstheme="minorHAnsi"/>
          <w:sz w:val="22"/>
          <w:szCs w:val="22"/>
          <w:lang w:val="et-EE"/>
        </w:rPr>
        <w:t xml:space="preserve">vaid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gluteenivabade toiduainete kasutamisest. Väga oluline on ka toidu ohutu valmistamine ning serveerimine.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br/>
      </w:r>
    </w:p>
    <w:p w14:paraId="1E99D3F4" w14:textId="64CEAC39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sz w:val="22"/>
          <w:szCs w:val="22"/>
          <w:lang w:val="et-EE"/>
        </w:rPr>
        <w:t>Toidu saastumine gluteeniga võib</w:t>
      </w:r>
      <w:r w:rsidR="003F2E21">
        <w:rPr>
          <w:rFonts w:asciiTheme="minorHAnsi" w:hAnsiTheme="minorHAnsi" w:cstheme="minorHAnsi"/>
          <w:sz w:val="22"/>
          <w:szCs w:val="22"/>
          <w:lang w:val="et-EE"/>
        </w:rPr>
        <w:t xml:space="preserve"> toimuda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 seadmete, töövahendite või toidu valmistaja käte ja riiete kaudu. Vähem tähtis ei ole ka nõude pesemine ning toidu serveerimine.</w:t>
      </w:r>
      <w:r w:rsidR="003F2E21">
        <w:rPr>
          <w:rFonts w:asciiTheme="minorHAnsi" w:hAnsiTheme="minorHAnsi" w:cstheme="minorHAnsi"/>
          <w:sz w:val="22"/>
          <w:szCs w:val="22"/>
          <w:lang w:val="et-EE"/>
        </w:rPr>
        <w:t xml:space="preserve">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Kuna jahu (gluteen) on õhu</w:t>
      </w:r>
      <w:r w:rsidR="009E3168">
        <w:rPr>
          <w:rFonts w:asciiTheme="minorHAnsi" w:hAnsiTheme="minorHAnsi" w:cstheme="minorHAnsi"/>
          <w:sz w:val="22"/>
          <w:szCs w:val="22"/>
          <w:lang w:val="et-EE"/>
        </w:rPr>
        <w:t xml:space="preserve">s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lenduv, ei saa </w:t>
      </w:r>
      <w:r w:rsidR="009E3168">
        <w:rPr>
          <w:rFonts w:asciiTheme="minorHAnsi" w:hAnsiTheme="minorHAnsi" w:cstheme="minorHAnsi"/>
          <w:sz w:val="22"/>
          <w:szCs w:val="22"/>
          <w:lang w:val="et-EE"/>
        </w:rPr>
        <w:t xml:space="preserve">ühes ruumis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samaaegselt val</w:t>
      </w:r>
      <w:r w:rsidR="00FA55FE" w:rsidRPr="00D403F9">
        <w:rPr>
          <w:rFonts w:asciiTheme="minorHAnsi" w:hAnsiTheme="minorHAnsi" w:cstheme="minorHAnsi"/>
          <w:sz w:val="22"/>
          <w:szCs w:val="22"/>
          <w:lang w:val="et-EE"/>
        </w:rPr>
        <w:t>mistada gluteeni</w:t>
      </w:r>
      <w:r w:rsidR="009E3168">
        <w:rPr>
          <w:rFonts w:asciiTheme="minorHAnsi" w:hAnsiTheme="minorHAnsi" w:cstheme="minorHAnsi"/>
          <w:sz w:val="22"/>
          <w:szCs w:val="22"/>
          <w:lang w:val="et-EE"/>
        </w:rPr>
        <w:t>vaba</w:t>
      </w:r>
      <w:r w:rsidR="00FA55FE"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 ja gluteeni sisaldavat </w:t>
      </w:r>
      <w:r w:rsidR="008D1408">
        <w:rPr>
          <w:rFonts w:asciiTheme="minorHAnsi" w:hAnsiTheme="minorHAnsi" w:cstheme="minorHAnsi"/>
          <w:sz w:val="22"/>
          <w:szCs w:val="22"/>
          <w:lang w:val="et-EE"/>
        </w:rPr>
        <w:t>toitu. Eriti lendu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vate toiduainete</w:t>
      </w:r>
      <w:r w:rsidR="008D1408">
        <w:rPr>
          <w:rFonts w:asciiTheme="minorHAnsi" w:hAnsiTheme="minorHAnsi" w:cstheme="minorHAnsi"/>
          <w:sz w:val="22"/>
          <w:szCs w:val="22"/>
          <w:lang w:val="et-EE"/>
        </w:rPr>
        <w:t>,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 </w:t>
      </w:r>
      <w:r w:rsidR="008D1408" w:rsidRPr="00D403F9">
        <w:rPr>
          <w:rFonts w:asciiTheme="minorHAnsi" w:hAnsiTheme="minorHAnsi" w:cstheme="minorHAnsi"/>
          <w:sz w:val="22"/>
          <w:szCs w:val="22"/>
          <w:lang w:val="et-EE"/>
        </w:rPr>
        <w:t>nagu jahutooted</w:t>
      </w:r>
      <w:r w:rsidR="008D1408">
        <w:rPr>
          <w:rFonts w:asciiTheme="minorHAnsi" w:hAnsiTheme="minorHAnsi" w:cstheme="minorHAnsi"/>
          <w:sz w:val="22"/>
          <w:szCs w:val="22"/>
          <w:lang w:val="et-EE"/>
        </w:rPr>
        <w:t>,</w:t>
      </w:r>
      <w:r w:rsidR="008D1408"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kasutamise korral on lahenduseks erinevate ruumide kasutamine. Samuti tuleb hoolikalt läbi mõelda taigna </w:t>
      </w:r>
      <w:r w:rsidR="008D1408"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ohutu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vormimine, küpsetusvormide vooderdamine ning </w:t>
      </w:r>
      <w:r w:rsidR="00FA55FE" w:rsidRPr="00D403F9">
        <w:rPr>
          <w:rFonts w:asciiTheme="minorHAnsi" w:hAnsiTheme="minorHAnsi" w:cstheme="minorHAnsi"/>
          <w:sz w:val="22"/>
          <w:szCs w:val="22"/>
          <w:lang w:val="et-EE"/>
        </w:rPr>
        <w:t xml:space="preserve">pooltoodete 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erinevad paneerimisvõimalused.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br/>
      </w:r>
    </w:p>
    <w:p w14:paraId="7E850A83" w14:textId="375A1BF7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Nii toidu valmistamise kui teenindamise ajal tuleb tagada töövahendite ja seadmete täielik puhtus.</w:t>
      </w:r>
    </w:p>
    <w:p w14:paraId="50F13E8C" w14:textId="5913FACB" w:rsidR="001A57C4" w:rsidRPr="00D403F9" w:rsidRDefault="001A57C4" w:rsidP="001124F7">
      <w:pPr>
        <w:pStyle w:val="NormalWeb"/>
        <w:spacing w:before="0" w:beforeAutospacing="0" w:after="15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 </w:t>
      </w:r>
    </w:p>
    <w:p w14:paraId="51F95D8B" w14:textId="1C407152" w:rsidR="001A57C4" w:rsidRPr="00D403F9" w:rsidRDefault="00DF3CE6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lang w:val="et-EE"/>
        </w:rPr>
      </w:pPr>
      <w:r w:rsidRPr="00D403F9">
        <w:rPr>
          <w:rFonts w:asciiTheme="minorHAnsi" w:hAnsiTheme="minorHAnsi" w:cstheme="minorHAnsi"/>
          <w:noProof/>
          <w:color w:val="F5A20C"/>
          <w:lang w:val="et-EE" w:eastAsia="et-EE"/>
        </w:rPr>
        <w:lastRenderedPageBreak/>
        <w:drawing>
          <wp:anchor distT="0" distB="0" distL="114300" distR="114300" simplePos="0" relativeHeight="251658240" behindDoc="1" locked="0" layoutInCell="1" allowOverlap="1" wp14:anchorId="2E7CA2FA" wp14:editId="39C2D38A">
            <wp:simplePos x="0" y="0"/>
            <wp:positionH relativeFrom="column">
              <wp:posOffset>4400550</wp:posOffset>
            </wp:positionH>
            <wp:positionV relativeFrom="paragraph">
              <wp:posOffset>117475</wp:posOffset>
            </wp:positionV>
            <wp:extent cx="1905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84" y="21456"/>
                <wp:lineTo x="21384" y="0"/>
                <wp:lineTo x="0" y="0"/>
              </wp:wrapPolygon>
            </wp:wrapTight>
            <wp:docPr id="1" name="Picture 1" descr="röstsai valmistatud leivamasinas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östsai valmistatud leivamasinas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F95" w:rsidRPr="00D403F9">
        <w:rPr>
          <w:rStyle w:val="Strong"/>
          <w:rFonts w:asciiTheme="minorHAnsi" w:hAnsiTheme="minorHAnsi" w:cstheme="minorHAnsi"/>
          <w:color w:val="3D3D3D"/>
          <w:lang w:val="et-EE"/>
        </w:rPr>
        <w:t>1. TOIDU SAASTUMINE GLUTEENIGA SEADMETE KAUDU</w:t>
      </w:r>
    </w:p>
    <w:p w14:paraId="315DBD10" w14:textId="77777777" w:rsidR="00DF3CE6" w:rsidRPr="00D403F9" w:rsidRDefault="00DF3CE6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668691C8" w14:textId="0054E0FE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Kasuta seadmeid ainult gluteenivabade toodete valmistamise</w:t>
      </w:r>
      <w:r w:rsidR="008D1408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l</w:t>
      </w:r>
      <w:r w:rsidRPr="00D403F9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!</w:t>
      </w:r>
      <w:r w:rsidR="008D1408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br/>
      </w:r>
    </w:p>
    <w:p w14:paraId="3F760EB5" w14:textId="3CBCA7BA" w:rsidR="00622A76" w:rsidRPr="00D403F9" w:rsidRDefault="008D1408" w:rsidP="008D1408">
      <w:pPr>
        <w:pStyle w:val="NormalWeb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1)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vahvlimasin;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2) röster;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3) kohviveski</w:t>
      </w:r>
      <w:r w:rsidR="00121F7B">
        <w:rPr>
          <w:rFonts w:asciiTheme="minorHAnsi" w:hAnsiTheme="minorHAnsi" w:cstheme="minorHAnsi"/>
          <w:color w:val="3D3D3D"/>
          <w:sz w:val="22"/>
          <w:szCs w:val="22"/>
          <w:lang w:val="et-EE"/>
        </w:rPr>
        <w:t>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4) mikser;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5) köögikombain või taignakonksud taigna segamiseks</w:t>
      </w:r>
      <w:r>
        <w:rPr>
          <w:rFonts w:asciiTheme="minorHAnsi" w:hAnsiTheme="minorHAnsi" w:cstheme="minorHAnsi"/>
          <w:color w:val="3D3D3D"/>
          <w:sz w:val="22"/>
          <w:szCs w:val="22"/>
          <w:lang w:val="et-EE"/>
        </w:rPr>
        <w:t>;</w:t>
      </w:r>
    </w:p>
    <w:p w14:paraId="5393A243" w14:textId="2A52CD0C" w:rsidR="001A57C4" w:rsidRPr="00D403F9" w:rsidRDefault="00622A76" w:rsidP="001124F7">
      <w:pPr>
        <w:pStyle w:val="NormalWeb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6) </w:t>
      </w:r>
      <w:r w:rsidR="009116E5" w:rsidRPr="00D403F9">
        <w:rPr>
          <w:rFonts w:asciiTheme="minorHAnsi" w:hAnsiTheme="minorHAnsi" w:cstheme="minorHAnsi"/>
          <w:sz w:val="22"/>
          <w:szCs w:val="22"/>
          <w:lang w:val="et-EE"/>
        </w:rPr>
        <w:t>pastalõikur;</w:t>
      </w:r>
      <w:r w:rsidR="001A57C4" w:rsidRPr="00D403F9">
        <w:rPr>
          <w:rFonts w:asciiTheme="minorHAnsi" w:hAnsiTheme="minorHAnsi" w:cstheme="minorHAnsi"/>
          <w:sz w:val="22"/>
          <w:szCs w:val="22"/>
          <w:lang w:val="et-EE"/>
        </w:rPr>
        <w:br/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7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) blender;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8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) hakklihamasin;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9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) elektriline viilutaja (n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t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singi viilutamiseks)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10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) leivaküpset</w:t>
      </w:r>
      <w:r w:rsidR="008D1408">
        <w:rPr>
          <w:rFonts w:asciiTheme="minorHAnsi" w:hAnsiTheme="minorHAnsi" w:cstheme="minorHAnsi"/>
          <w:color w:val="3D3D3D"/>
          <w:sz w:val="22"/>
          <w:szCs w:val="22"/>
          <w:lang w:val="et-EE"/>
        </w:rPr>
        <w:t>us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masin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;</w:t>
      </w:r>
    </w:p>
    <w:p w14:paraId="3D45296E" w14:textId="15EEDCD6" w:rsidR="009116E5" w:rsidRPr="00D403F9" w:rsidRDefault="00622A76" w:rsidP="001124F7">
      <w:pPr>
        <w:pStyle w:val="NormalWeb"/>
        <w:spacing w:before="0" w:beforeAutospacing="0" w:after="0" w:afterAutospacing="0" w:line="276" w:lineRule="auto"/>
        <w:ind w:left="720" w:firstLine="360"/>
        <w:rPr>
          <w:rFonts w:asciiTheme="minorHAnsi" w:hAnsiTheme="minorHAnsi" w:cstheme="minorHAnsi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sz w:val="22"/>
          <w:szCs w:val="22"/>
          <w:lang w:val="et-EE"/>
        </w:rPr>
        <w:t>11) p</w:t>
      </w:r>
      <w:r w:rsidR="009116E5" w:rsidRPr="00D403F9">
        <w:rPr>
          <w:rFonts w:asciiTheme="minorHAnsi" w:hAnsiTheme="minorHAnsi" w:cstheme="minorHAnsi"/>
          <w:sz w:val="22"/>
          <w:szCs w:val="22"/>
          <w:lang w:val="et-EE"/>
        </w:rPr>
        <w:t>astamasin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.</w:t>
      </w:r>
    </w:p>
    <w:p w14:paraId="61C4C0CD" w14:textId="36975FB3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4814DDEF" w14:textId="77777777" w:rsidR="00E0097E" w:rsidRPr="00D403F9" w:rsidRDefault="00E0097E" w:rsidP="001124F7">
      <w:pPr>
        <w:pStyle w:val="NormalWeb"/>
        <w:spacing w:before="0" w:beforeAutospacing="0" w:after="15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37A84F2A" w14:textId="4BCE6566" w:rsidR="001A57C4" w:rsidRPr="00D403F9" w:rsidRDefault="00622A76" w:rsidP="001124F7">
      <w:pPr>
        <w:pStyle w:val="NormalWeb"/>
        <w:spacing w:before="0" w:beforeAutospacing="0" w:after="150" w:afterAutospacing="0" w:line="276" w:lineRule="auto"/>
        <w:rPr>
          <w:rStyle w:val="Strong"/>
          <w:rFonts w:asciiTheme="minorHAnsi" w:hAnsiTheme="minorHAnsi" w:cstheme="minorHAnsi"/>
          <w:color w:val="3D3D3D"/>
          <w:lang w:val="et-EE"/>
        </w:rPr>
      </w:pPr>
      <w:r w:rsidRPr="00D403F9">
        <w:rPr>
          <w:rFonts w:asciiTheme="minorHAnsi" w:hAnsiTheme="minorHAnsi" w:cstheme="minorHAnsi"/>
          <w:noProof/>
          <w:lang w:val="et-EE" w:eastAsia="et-EE"/>
        </w:rPr>
        <w:drawing>
          <wp:anchor distT="0" distB="0" distL="114300" distR="114300" simplePos="0" relativeHeight="251659264" behindDoc="1" locked="0" layoutInCell="1" allowOverlap="1" wp14:anchorId="2F6C66D3" wp14:editId="44D259BC">
            <wp:simplePos x="0" y="0"/>
            <wp:positionH relativeFrom="column">
              <wp:posOffset>4507749</wp:posOffset>
            </wp:positionH>
            <wp:positionV relativeFrom="paragraph">
              <wp:posOffset>506</wp:posOffset>
            </wp:positionV>
            <wp:extent cx="231140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363" y="21406"/>
                <wp:lineTo x="21363" y="0"/>
                <wp:lineTo x="0" y="0"/>
              </wp:wrapPolygon>
            </wp:wrapTight>
            <wp:docPr id="12" name="Pilt 12" descr="E:\Desktop\Pagar sess 2020\Pagar sess\IMG_86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esktop\Pagar sess 2020\Pagar sess\IMG_862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95" w:rsidRPr="00D403F9">
        <w:rPr>
          <w:rStyle w:val="Strong"/>
          <w:rFonts w:asciiTheme="minorHAnsi" w:hAnsiTheme="minorHAnsi" w:cstheme="minorHAnsi"/>
          <w:color w:val="3D3D3D"/>
          <w:lang w:val="et-EE"/>
        </w:rPr>
        <w:t>2. TOIDU SAASTUMINE GLUTEENIGA TÖÖVAHENDITE KAUDU</w:t>
      </w:r>
    </w:p>
    <w:p w14:paraId="557EB10F" w14:textId="1FA224CE" w:rsidR="00DF3CE6" w:rsidRPr="00D403F9" w:rsidRDefault="00DF3CE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67869E7F" w14:textId="4A326847" w:rsidR="00DF3CE6" w:rsidRPr="00D403F9" w:rsidRDefault="001A57C4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Kasuta ainult gluteenivabade toitude valmistamise</w:t>
      </w:r>
      <w:r w:rsidR="008D1408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l</w:t>
      </w:r>
      <w:r w:rsidRPr="00D403F9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!</w:t>
      </w:r>
    </w:p>
    <w:p w14:paraId="19F130EB" w14:textId="5DD766A0" w:rsidR="00B02323" w:rsidRPr="00D403F9" w:rsidRDefault="00622A7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noProof/>
          <w:lang w:val="et-EE" w:eastAsia="et-EE"/>
        </w:rPr>
        <w:drawing>
          <wp:anchor distT="0" distB="0" distL="114300" distR="114300" simplePos="0" relativeHeight="251660288" behindDoc="1" locked="0" layoutInCell="1" allowOverlap="1" wp14:anchorId="676E57D6" wp14:editId="4F2E8B21">
            <wp:simplePos x="0" y="0"/>
            <wp:positionH relativeFrom="page">
              <wp:align>right</wp:align>
            </wp:positionH>
            <wp:positionV relativeFrom="paragraph">
              <wp:posOffset>2121419</wp:posOffset>
            </wp:positionV>
            <wp:extent cx="2772495" cy="1847730"/>
            <wp:effectExtent l="0" t="0" r="0" b="635"/>
            <wp:wrapTight wrapText="bothSides">
              <wp:wrapPolygon edited="0">
                <wp:start x="0" y="0"/>
                <wp:lineTo x="0" y="21385"/>
                <wp:lineTo x="21372" y="21385"/>
                <wp:lineTo x="21372" y="0"/>
                <wp:lineTo x="0" y="0"/>
              </wp:wrapPolygon>
            </wp:wrapTight>
            <wp:docPr id="26" name="Pilt 26" descr="E:\Maire\Documents\K2 eritoitumise tund 2017\PB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Maire\Documents\K2 eritoitumise tund 2017\PB13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95" cy="18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 xml:space="preserve">1) kulp, millega on tõstetud 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ainult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gluteenivaba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supp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i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2) pann ja pannilabidas (gluteenivabade pannkookide küpsetamiseks ning pähklite ja mandlilaastude röstimiseks);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3) puulusikad taigna ja täidiste segamiseks;</w:t>
      </w:r>
      <w:r w:rsidR="008D1408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4) puidust lõikelauad;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</w:r>
      <w:r w:rsidR="001A57C4" w:rsidRPr="00D403F9">
        <w:rPr>
          <w:rFonts w:asciiTheme="minorHAnsi" w:hAnsiTheme="minorHAnsi" w:cstheme="minorHAnsi"/>
          <w:sz w:val="22"/>
          <w:szCs w:val="22"/>
          <w:lang w:val="et-EE"/>
        </w:rPr>
        <w:t>5) küpsise-, piparkoogi- ja keeksivormid</w:t>
      </w:r>
      <w:r w:rsidRPr="00D403F9">
        <w:rPr>
          <w:rFonts w:asciiTheme="minorHAnsi" w:hAnsiTheme="minorHAnsi" w:cstheme="minorHAnsi"/>
          <w:sz w:val="22"/>
          <w:szCs w:val="22"/>
          <w:lang w:val="et-EE"/>
        </w:rPr>
        <w:t>, p</w:t>
      </w:r>
      <w:r w:rsidR="009116E5" w:rsidRPr="00D403F9">
        <w:rPr>
          <w:rFonts w:asciiTheme="minorHAnsi" w:hAnsiTheme="minorHAnsi" w:cstheme="minorHAnsi"/>
          <w:sz w:val="22"/>
          <w:szCs w:val="22"/>
          <w:lang w:val="et-EE"/>
        </w:rPr>
        <w:t>itsa- ning küpsiselõikurid;</w:t>
      </w:r>
      <w:r w:rsidR="001A57C4" w:rsidRPr="00D403F9">
        <w:rPr>
          <w:rFonts w:asciiTheme="minorHAnsi" w:hAnsiTheme="minorHAnsi" w:cstheme="minorHAnsi"/>
          <w:sz w:val="22"/>
          <w:szCs w:val="22"/>
          <w:lang w:val="et-EE"/>
        </w:rPr>
        <w:br/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6) küpsetusvormid – portsjonvormid, roostevabast terasest rõngasvormid ning vormid korvikeste valmistamiseks;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7) ahjuplaadid plaadikookide</w:t>
      </w:r>
      <w:r w:rsidR="008D1408">
        <w:rPr>
          <w:rFonts w:asciiTheme="minorHAnsi" w:hAnsiTheme="minorHAnsi" w:cstheme="minorHAnsi"/>
          <w:color w:val="3D3D3D"/>
          <w:sz w:val="22"/>
          <w:szCs w:val="22"/>
          <w:lang w:val="et-EE"/>
        </w:rPr>
        <w:t>,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rullbiskviidi </w:t>
      </w:r>
      <w:r w:rsidR="008D1408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ja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plaadibiskviidi valmistamiseks;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8) taignarullid, taigna</w:t>
      </w:r>
      <w:r w:rsidR="008D1408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rullimisalus;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9) pintslid, visplid, kastrulid, potid;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10) sõelad jahude sõelumiseks;</w:t>
      </w:r>
      <w:r w:rsidR="001A57C4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11) pritsikotid;</w:t>
      </w:r>
      <w:r w:rsidRPr="00D403F9">
        <w:rPr>
          <w:rFonts w:asciiTheme="minorHAnsi" w:hAnsiTheme="minorHAnsi" w:cstheme="minorHAnsi"/>
          <w:noProof/>
          <w:lang w:val="et-EE" w:eastAsia="et-EE"/>
        </w:rPr>
        <w:t xml:space="preserve"> </w:t>
      </w:r>
    </w:p>
    <w:p w14:paraId="4EF1D998" w14:textId="04747F18" w:rsidR="001A57C4" w:rsidRPr="005061D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12) riivid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="005061D9">
        <w:rPr>
          <w:rFonts w:asciiTheme="minorHAnsi" w:hAnsiTheme="minorHAnsi" w:cstheme="minorHAnsi"/>
          <w:color w:val="3D3D3D"/>
          <w:sz w:val="22"/>
          <w:szCs w:val="22"/>
          <w:lang w:val="et-EE"/>
        </w:rPr>
        <w:t>–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="005061D9">
        <w:rPr>
          <w:rFonts w:asciiTheme="minorHAnsi" w:hAnsiTheme="minorHAnsi" w:cstheme="minorHAnsi"/>
          <w:color w:val="3D3D3D"/>
          <w:sz w:val="22"/>
          <w:szCs w:val="22"/>
          <w:lang w:val="et-EE"/>
        </w:rPr>
        <w:t>sidruni- või apelsini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koore ning saia riivimiseks;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13) spaatlid – glasuuride määrimiseks;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14) kuivainete säilitusnõud ja jahukühvlid;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15) köögirätik pärmitaigna katmiseks kerkimise ajal (kasuta toidukilet);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16) noad koogi või tordi lahtilõikamiseks;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lastRenderedPageBreak/>
        <w:t>17) taigna lahtirullimisel kasutatav jahu laual ja taignarulli peal;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18) nõudepesu nuustikud j</w:t>
      </w:r>
      <w:r w:rsidR="005061D9">
        <w:rPr>
          <w:rFonts w:asciiTheme="minorHAnsi" w:hAnsiTheme="minorHAnsi" w:cstheme="minorHAnsi"/>
          <w:color w:val="3D3D3D"/>
          <w:sz w:val="22"/>
          <w:szCs w:val="22"/>
          <w:lang w:val="et-EE"/>
        </w:rPr>
        <w:t>a laua pühkimislapid;</w:t>
      </w:r>
      <w:r w:rsidR="005061D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19) toidu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valmistaja kindad ja </w:t>
      </w:r>
      <w:r w:rsidR="005061D9">
        <w:rPr>
          <w:rFonts w:asciiTheme="minorHAnsi" w:hAnsiTheme="minorHAnsi" w:cstheme="minorHAnsi"/>
          <w:color w:val="3D3D3D"/>
          <w:sz w:val="22"/>
          <w:szCs w:val="22"/>
          <w:lang w:val="et-EE"/>
        </w:rPr>
        <w:t>põ</w:t>
      </w:r>
      <w:r w:rsidR="00622A7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ll, </w:t>
      </w:r>
      <w:r w:rsidR="009116E5" w:rsidRPr="00D403F9">
        <w:rPr>
          <w:rFonts w:asciiTheme="minorHAnsi" w:hAnsiTheme="minorHAnsi" w:cstheme="minorHAnsi"/>
          <w:sz w:val="22"/>
          <w:szCs w:val="22"/>
          <w:lang w:val="et-EE"/>
        </w:rPr>
        <w:t>pajakindad</w:t>
      </w:r>
      <w:r w:rsidR="00622A76" w:rsidRPr="00D403F9">
        <w:rPr>
          <w:rFonts w:asciiTheme="minorHAnsi" w:hAnsiTheme="minorHAnsi" w:cstheme="minorHAnsi"/>
          <w:sz w:val="22"/>
          <w:szCs w:val="22"/>
          <w:lang w:val="et-EE"/>
        </w:rPr>
        <w:t>;</w:t>
      </w:r>
    </w:p>
    <w:p w14:paraId="1EDD6CA9" w14:textId="035919DC" w:rsidR="00B02323" w:rsidRPr="00D403F9" w:rsidRDefault="00622A76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  <w:r w:rsidRPr="00D403F9">
        <w:rPr>
          <w:rFonts w:eastAsia="Times New Roman" w:cstheme="minorHAnsi"/>
          <w:noProof/>
          <w:sz w:val="24"/>
          <w:szCs w:val="24"/>
          <w:lang w:val="et-EE" w:eastAsia="et-EE"/>
        </w:rPr>
        <w:drawing>
          <wp:anchor distT="0" distB="0" distL="114300" distR="114300" simplePos="0" relativeHeight="251665408" behindDoc="1" locked="0" layoutInCell="1" allowOverlap="1" wp14:anchorId="041861BB" wp14:editId="23DC326D">
            <wp:simplePos x="0" y="0"/>
            <wp:positionH relativeFrom="column">
              <wp:posOffset>-427031</wp:posOffset>
            </wp:positionH>
            <wp:positionV relativeFrom="paragraph">
              <wp:posOffset>432310</wp:posOffset>
            </wp:positionV>
            <wp:extent cx="2700350" cy="1518914"/>
            <wp:effectExtent l="0" t="0" r="5080" b="5715"/>
            <wp:wrapTight wrapText="bothSides">
              <wp:wrapPolygon edited="0">
                <wp:start x="0" y="0"/>
                <wp:lineTo x="0" y="21410"/>
                <wp:lineTo x="21488" y="21410"/>
                <wp:lineTo x="21488" y="0"/>
                <wp:lineTo x="0" y="0"/>
              </wp:wrapPolygon>
            </wp:wrapTight>
            <wp:docPr id="13" name="Pilt 13" descr="E:\Desktop\Sess1 - 2014\20141215_0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esktop\Sess1 - 2014\20141215_09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50" cy="15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323" w:rsidRPr="00D403F9">
        <w:rPr>
          <w:rFonts w:eastAsia="Times New Roman" w:cstheme="minorHAnsi"/>
          <w:lang w:val="et-EE" w:eastAsia="et-EE"/>
        </w:rPr>
        <w:t xml:space="preserve">20) toidukuivati restid, riiulid ning kiled toorleibade/kreekerite või </w:t>
      </w:r>
      <w:r w:rsidRPr="00D403F9">
        <w:rPr>
          <w:rFonts w:eastAsia="Times New Roman" w:cstheme="minorHAnsi"/>
          <w:lang w:val="et-EE" w:eastAsia="et-EE"/>
        </w:rPr>
        <w:t>k</w:t>
      </w:r>
      <w:r w:rsidR="00B02323" w:rsidRPr="00D403F9">
        <w:rPr>
          <w:rFonts w:eastAsia="Times New Roman" w:cstheme="minorHAnsi"/>
          <w:lang w:val="et-EE" w:eastAsia="et-EE"/>
        </w:rPr>
        <w:t>aunistuste kuivatamise</w:t>
      </w:r>
      <w:r w:rsidRPr="00D403F9">
        <w:rPr>
          <w:rFonts w:eastAsia="Times New Roman" w:cstheme="minorHAnsi"/>
          <w:lang w:val="et-EE" w:eastAsia="et-EE"/>
        </w:rPr>
        <w:t>ks;</w:t>
      </w:r>
    </w:p>
    <w:p w14:paraId="2F9E4592" w14:textId="3620B6E8" w:rsidR="00B02323" w:rsidRPr="00D403F9" w:rsidRDefault="00B02323" w:rsidP="001124F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val="et-EE" w:eastAsia="et-EE"/>
        </w:rPr>
      </w:pPr>
      <w:r w:rsidRPr="00D403F9">
        <w:rPr>
          <w:rFonts w:eastAsia="Times New Roman" w:cstheme="minorHAnsi"/>
          <w:sz w:val="24"/>
          <w:szCs w:val="24"/>
          <w:lang w:val="et-EE" w:eastAsia="et-EE"/>
        </w:rPr>
        <w:t xml:space="preserve"> </w:t>
      </w:r>
    </w:p>
    <w:p w14:paraId="75EC6126" w14:textId="0C41BE01" w:rsidR="00B02323" w:rsidRPr="00D403F9" w:rsidRDefault="00622A76" w:rsidP="001124F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val="et-EE" w:eastAsia="et-EE"/>
        </w:rPr>
      </w:pPr>
      <w:r w:rsidRPr="00D403F9">
        <w:rPr>
          <w:rFonts w:eastAsia="Times New Roman" w:cstheme="minorHAnsi"/>
          <w:noProof/>
          <w:sz w:val="24"/>
          <w:szCs w:val="24"/>
          <w:lang w:val="et-EE" w:eastAsia="et-EE"/>
        </w:rPr>
        <w:drawing>
          <wp:anchor distT="0" distB="0" distL="114300" distR="114300" simplePos="0" relativeHeight="251663360" behindDoc="1" locked="0" layoutInCell="1" allowOverlap="1" wp14:anchorId="5254F3CD" wp14:editId="5122DEDD">
            <wp:simplePos x="0" y="0"/>
            <wp:positionH relativeFrom="page">
              <wp:align>right</wp:align>
            </wp:positionH>
            <wp:positionV relativeFrom="paragraph">
              <wp:posOffset>190629</wp:posOffset>
            </wp:positionV>
            <wp:extent cx="4449006" cy="2964988"/>
            <wp:effectExtent l="0" t="0" r="8890" b="6985"/>
            <wp:wrapTight wrapText="bothSides">
              <wp:wrapPolygon edited="0">
                <wp:start x="0" y="0"/>
                <wp:lineTo x="0" y="21512"/>
                <wp:lineTo x="21551" y="21512"/>
                <wp:lineTo x="21551" y="0"/>
                <wp:lineTo x="0" y="0"/>
              </wp:wrapPolygon>
            </wp:wrapTight>
            <wp:docPr id="18" name="Pilt 18" descr="E:\Maire\Documents\My Pictures\kuivatamine\PA2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aire\Documents\My Pictures\kuivatamine\PA21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06" cy="29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2D162" w14:textId="49A5069E" w:rsidR="00622A76" w:rsidRPr="00D403F9" w:rsidRDefault="00622A7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</w:p>
    <w:p w14:paraId="492CA605" w14:textId="77777777" w:rsidR="00622A76" w:rsidRPr="00D403F9" w:rsidRDefault="00622A7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</w:p>
    <w:p w14:paraId="433EF8E4" w14:textId="116300EF" w:rsidR="00B02323" w:rsidRPr="00D403F9" w:rsidRDefault="00B02323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</w:p>
    <w:p w14:paraId="1E278DF8" w14:textId="77777777" w:rsidR="001124F7" w:rsidRPr="00D403F9" w:rsidRDefault="001124F7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FF0000"/>
          <w:sz w:val="22"/>
          <w:szCs w:val="22"/>
          <w:lang w:val="et-EE"/>
        </w:rPr>
      </w:pPr>
    </w:p>
    <w:p w14:paraId="458FB27C" w14:textId="2029F91F" w:rsidR="00B02323" w:rsidRPr="00D403F9" w:rsidRDefault="00B02323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FF0000"/>
          <w:sz w:val="22"/>
          <w:szCs w:val="22"/>
          <w:lang w:val="et-EE"/>
        </w:rPr>
      </w:pPr>
    </w:p>
    <w:p w14:paraId="2F35862B" w14:textId="4466F3AE" w:rsidR="001A57C4" w:rsidRPr="00D403F9" w:rsidRDefault="001A57C4" w:rsidP="001124F7">
      <w:pPr>
        <w:pStyle w:val="NormalWeb"/>
        <w:spacing w:before="0" w:beforeAutospacing="0" w:after="15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 </w:t>
      </w:r>
    </w:p>
    <w:p w14:paraId="3C9F3B3E" w14:textId="68AFCBBC" w:rsidR="00622A76" w:rsidRPr="00D403F9" w:rsidRDefault="00622A76" w:rsidP="001124F7">
      <w:pPr>
        <w:pStyle w:val="NormalWeb"/>
        <w:spacing w:before="0" w:beforeAutospacing="0" w:after="15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524E546B" w14:textId="6D679FFC" w:rsidR="001124F7" w:rsidRPr="00D403F9" w:rsidRDefault="001124F7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202322A7" w14:textId="33E0D82E" w:rsidR="001124F7" w:rsidRPr="00D403F9" w:rsidRDefault="001124F7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3368F351" w14:textId="4A02B679" w:rsidR="001A57C4" w:rsidRPr="00D403F9" w:rsidRDefault="00C22F95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lang w:val="et-EE"/>
        </w:rPr>
      </w:pPr>
      <w:r w:rsidRPr="00D403F9">
        <w:rPr>
          <w:rStyle w:val="Strong"/>
          <w:rFonts w:asciiTheme="minorHAnsi" w:hAnsiTheme="minorHAnsi" w:cstheme="minorHAnsi"/>
          <w:color w:val="3D3D3D"/>
          <w:lang w:val="et-EE"/>
        </w:rPr>
        <w:t>3. TOIDU SAASTUMINE GLUTEENIGA SERVEERIMISE AJAL</w:t>
      </w:r>
    </w:p>
    <w:p w14:paraId="4B87892C" w14:textId="09E2D6DD" w:rsidR="00DF3CE6" w:rsidRPr="00D403F9" w:rsidRDefault="00DF3CE6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68C00C41" w14:textId="15F5E3E5" w:rsidR="00DF3CE6" w:rsidRPr="00D403F9" w:rsidRDefault="001A57C4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Style w:val="Strong"/>
          <w:rFonts w:asciiTheme="minorHAnsi" w:hAnsiTheme="minorHAnsi" w:cstheme="minorHAnsi"/>
          <w:color w:val="3D3D3D"/>
          <w:sz w:val="22"/>
          <w:szCs w:val="22"/>
          <w:lang w:val="et-EE"/>
        </w:rPr>
        <w:t>Kasuta eraldi gluteeni sisaldavate ja gluteenivabade toitude serveerimisvahendeid!</w:t>
      </w:r>
    </w:p>
    <w:p w14:paraId="0E9AD867" w14:textId="047A76E7" w:rsidR="00B02323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1) või/margariinitops ja määrimisnu</w:t>
      </w:r>
      <w:r w:rsidR="00D51D96">
        <w:rPr>
          <w:rFonts w:asciiTheme="minorHAnsi" w:hAnsiTheme="minorHAnsi" w:cstheme="minorHAnsi"/>
          <w:color w:val="3D3D3D"/>
          <w:sz w:val="22"/>
          <w:szCs w:val="22"/>
          <w:lang w:val="et-EE"/>
        </w:rPr>
        <w:t>ga;</w:t>
      </w:r>
      <w:r w:rsidR="00D51D96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2) riidest salvrätik leiva/saia/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kuklite serveerimisalusel või korvis;</w:t>
      </w:r>
      <w:r w:rsidR="001124F7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</w:p>
    <w:p w14:paraId="77ED12E3" w14:textId="77777777" w:rsidR="00121F7B" w:rsidRDefault="00121F7B" w:rsidP="001124F7">
      <w:pPr>
        <w:shd w:val="clear" w:color="auto" w:fill="FFFFFF"/>
        <w:spacing w:after="0" w:line="276" w:lineRule="auto"/>
        <w:rPr>
          <w:rFonts w:eastAsia="Times New Roman" w:cstheme="minorHAnsi"/>
          <w:sz w:val="24"/>
          <w:szCs w:val="24"/>
          <w:lang w:val="et-EE" w:eastAsia="et-EE"/>
        </w:rPr>
      </w:pPr>
      <w:r w:rsidRPr="00D403F9">
        <w:rPr>
          <w:rFonts w:cstheme="minorHAnsi"/>
          <w:noProof/>
          <w:lang w:val="et-EE" w:eastAsia="et-EE"/>
        </w:rPr>
        <w:drawing>
          <wp:anchor distT="0" distB="0" distL="114300" distR="114300" simplePos="0" relativeHeight="251675648" behindDoc="1" locked="0" layoutInCell="1" allowOverlap="1" wp14:anchorId="379279EE" wp14:editId="75852465">
            <wp:simplePos x="0" y="0"/>
            <wp:positionH relativeFrom="column">
              <wp:posOffset>3460750</wp:posOffset>
            </wp:positionH>
            <wp:positionV relativeFrom="paragraph">
              <wp:posOffset>404495</wp:posOffset>
            </wp:positionV>
            <wp:extent cx="3143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24" name="Pilt 24" descr="E:\Maire\Documents\K 2 eritoitumise tund 2018\P212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Maire\Documents\K 2 eritoitumise tund 2018\P212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7C4" w:rsidRPr="00D403F9">
        <w:rPr>
          <w:rFonts w:cstheme="minorHAnsi"/>
          <w:color w:val="3D3D3D"/>
          <w:lang w:val="et-EE"/>
        </w:rPr>
        <w:t>3) saiade/</w:t>
      </w:r>
      <w:r w:rsidR="00D51D96">
        <w:rPr>
          <w:rFonts w:cstheme="minorHAnsi"/>
          <w:color w:val="3D3D3D"/>
          <w:lang w:val="et-EE"/>
        </w:rPr>
        <w:t>leibade/</w:t>
      </w:r>
      <w:r w:rsidR="001A57C4" w:rsidRPr="00D403F9">
        <w:rPr>
          <w:rFonts w:cstheme="minorHAnsi"/>
          <w:color w:val="3D3D3D"/>
          <w:lang w:val="et-EE"/>
        </w:rPr>
        <w:t>kuklite serveerimisal</w:t>
      </w:r>
      <w:r w:rsidR="00D51D96">
        <w:rPr>
          <w:rFonts w:cstheme="minorHAnsi"/>
          <w:color w:val="3D3D3D"/>
          <w:lang w:val="et-EE"/>
        </w:rPr>
        <w:t>used või leivakorvid;</w:t>
      </w:r>
      <w:r w:rsidR="00D51D96">
        <w:rPr>
          <w:rFonts w:cstheme="minorHAnsi"/>
          <w:color w:val="3D3D3D"/>
          <w:lang w:val="et-EE"/>
        </w:rPr>
        <w:br/>
        <w:t>4) leiva/</w:t>
      </w:r>
      <w:r w:rsidR="001A57C4" w:rsidRPr="00D403F9">
        <w:rPr>
          <w:rFonts w:cstheme="minorHAnsi"/>
          <w:color w:val="3D3D3D"/>
          <w:lang w:val="et-EE"/>
        </w:rPr>
        <w:t>saia lõikamiseks kasutatav</w:t>
      </w:r>
      <w:r w:rsidR="00F35F3A">
        <w:rPr>
          <w:rFonts w:cstheme="minorHAnsi"/>
          <w:color w:val="3D3D3D"/>
          <w:lang w:val="et-EE"/>
        </w:rPr>
        <w:t xml:space="preserve"> lõikelaud ja nuga;</w:t>
      </w:r>
      <w:r w:rsidR="00F35F3A">
        <w:rPr>
          <w:rFonts w:cstheme="minorHAnsi"/>
          <w:color w:val="3D3D3D"/>
          <w:lang w:val="et-EE"/>
        </w:rPr>
        <w:br/>
        <w:t>5) leibade/</w:t>
      </w:r>
      <w:r w:rsidR="001A57C4" w:rsidRPr="00D403F9">
        <w:rPr>
          <w:rFonts w:cstheme="minorHAnsi"/>
          <w:color w:val="3D3D3D"/>
          <w:lang w:val="et-EE"/>
        </w:rPr>
        <w:t>saiade säilitami</w:t>
      </w:r>
      <w:r>
        <w:rPr>
          <w:rFonts w:cstheme="minorHAnsi"/>
          <w:color w:val="3D3D3D"/>
          <w:lang w:val="et-EE"/>
        </w:rPr>
        <w:t>sanumad</w:t>
      </w:r>
      <w:r w:rsidR="001A57C4" w:rsidRPr="00D403F9">
        <w:rPr>
          <w:rFonts w:cstheme="minorHAnsi"/>
          <w:color w:val="3D3D3D"/>
          <w:lang w:val="et-EE"/>
        </w:rPr>
        <w:t>;</w:t>
      </w:r>
      <w:r w:rsidR="001A57C4" w:rsidRPr="00D403F9">
        <w:rPr>
          <w:rFonts w:cstheme="minorHAnsi"/>
          <w:color w:val="3D3D3D"/>
          <w:lang w:val="et-EE"/>
        </w:rPr>
        <w:br/>
        <w:t>7) tõstmis- või segamisvahendi</w:t>
      </w:r>
      <w:r>
        <w:rPr>
          <w:rFonts w:cstheme="minorHAnsi"/>
          <w:color w:val="3D3D3D"/>
          <w:lang w:val="et-EE"/>
        </w:rPr>
        <w:t>d</w:t>
      </w:r>
      <w:r w:rsidR="001A57C4" w:rsidRPr="00D403F9">
        <w:rPr>
          <w:rFonts w:cstheme="minorHAnsi"/>
          <w:color w:val="3D3D3D"/>
          <w:lang w:val="et-EE"/>
        </w:rPr>
        <w:t>;</w:t>
      </w:r>
      <w:r w:rsidR="001A57C4" w:rsidRPr="00D403F9">
        <w:rPr>
          <w:rFonts w:cstheme="minorHAnsi"/>
          <w:color w:val="3D3D3D"/>
          <w:lang w:val="et-EE"/>
        </w:rPr>
        <w:br/>
        <w:t>8) noad koogi või tordi lahtilõikamiseks;</w:t>
      </w:r>
    </w:p>
    <w:p w14:paraId="29EA420F" w14:textId="0EA2002A" w:rsidR="00B02323" w:rsidRPr="00D403F9" w:rsidRDefault="00B02323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  <w:r w:rsidRPr="00D403F9">
        <w:rPr>
          <w:rFonts w:eastAsia="Times New Roman" w:cstheme="minorHAnsi"/>
          <w:lang w:val="et-EE" w:eastAsia="et-EE"/>
        </w:rPr>
        <w:t>9) ühekordsed serveerimisvahendid (salvrätikud, hamburgeritaskud jne);</w:t>
      </w:r>
      <w:r w:rsidR="001124F7" w:rsidRPr="00D403F9">
        <w:rPr>
          <w:rFonts w:eastAsia="Times New Roman" w:cstheme="minorHAnsi"/>
          <w:lang w:val="et-EE" w:eastAsia="et-EE"/>
        </w:rPr>
        <w:t xml:space="preserve"> </w:t>
      </w:r>
    </w:p>
    <w:p w14:paraId="5C4B4024" w14:textId="794C642B" w:rsidR="001A57C4" w:rsidRPr="00D403F9" w:rsidRDefault="00B02323" w:rsidP="001124F7">
      <w:pPr>
        <w:shd w:val="clear" w:color="auto" w:fill="FFFFFF"/>
        <w:spacing w:after="0" w:line="276" w:lineRule="auto"/>
        <w:rPr>
          <w:rFonts w:cstheme="minorHAnsi"/>
          <w:color w:val="3D3D3D"/>
          <w:lang w:val="et-EE"/>
        </w:rPr>
      </w:pPr>
      <w:r w:rsidRPr="00D403F9">
        <w:rPr>
          <w:rFonts w:cstheme="minorHAnsi"/>
          <w:color w:val="3D3D3D"/>
          <w:lang w:val="et-EE"/>
        </w:rPr>
        <w:t>10</w:t>
      </w:r>
      <w:r w:rsidR="001A57C4" w:rsidRPr="00D403F9">
        <w:rPr>
          <w:rFonts w:cstheme="minorHAnsi"/>
          <w:color w:val="3D3D3D"/>
          <w:lang w:val="et-EE"/>
        </w:rPr>
        <w:t>) poleerimisrätikud.</w:t>
      </w:r>
    </w:p>
    <w:p w14:paraId="4EB59BB4" w14:textId="7E711246" w:rsidR="00B02323" w:rsidRDefault="00B02323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  <w:r w:rsidRPr="00D403F9">
        <w:rPr>
          <w:rFonts w:eastAsia="Times New Roman" w:cstheme="minorHAnsi"/>
          <w:lang w:val="et-EE" w:eastAsia="et-EE"/>
        </w:rPr>
        <w:t>11) eraldi serveeritud dipikastmed</w:t>
      </w:r>
      <w:r w:rsidR="00121F7B">
        <w:rPr>
          <w:rFonts w:eastAsia="Times New Roman" w:cstheme="minorHAnsi"/>
          <w:lang w:val="et-EE" w:eastAsia="et-EE"/>
        </w:rPr>
        <w:t>.</w:t>
      </w:r>
    </w:p>
    <w:p w14:paraId="6074FD64" w14:textId="0DADF04B" w:rsidR="00121F7B" w:rsidRPr="00D403F9" w:rsidRDefault="00121F7B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</w:p>
    <w:p w14:paraId="1FFAB121" w14:textId="76BC06C1" w:rsidR="001124F7" w:rsidRPr="00D403F9" w:rsidRDefault="00121F7B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  <w:r w:rsidRPr="00D403F9">
        <w:rPr>
          <w:rFonts w:eastAsia="Times New Roman" w:cstheme="minorHAnsi"/>
          <w:noProof/>
          <w:lang w:val="et-EE" w:eastAsia="et-EE"/>
        </w:rPr>
        <w:lastRenderedPageBreak/>
        <w:drawing>
          <wp:anchor distT="0" distB="0" distL="114300" distR="114300" simplePos="0" relativeHeight="251667456" behindDoc="1" locked="0" layoutInCell="1" allowOverlap="1" wp14:anchorId="445F8D2C" wp14:editId="7143591B">
            <wp:simplePos x="0" y="0"/>
            <wp:positionH relativeFrom="page">
              <wp:posOffset>4365625</wp:posOffset>
            </wp:positionH>
            <wp:positionV relativeFrom="paragraph">
              <wp:posOffset>88900</wp:posOffset>
            </wp:positionV>
            <wp:extent cx="3296285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71" y="21350"/>
                <wp:lineTo x="21471" y="0"/>
                <wp:lineTo x="0" y="0"/>
              </wp:wrapPolygon>
            </wp:wrapTight>
            <wp:docPr id="30" name="Pilt 30" descr="E:\Maire\Documents\Madala sv sisaldusega\PB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Maire\Documents\Madala sv sisaldusega\PB131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F7" w:rsidRPr="00D403F9">
        <w:rPr>
          <w:rFonts w:eastAsia="Times New Roman" w:cstheme="minorHAnsi"/>
          <w:noProof/>
          <w:lang w:val="et-EE" w:eastAsia="et-EE"/>
        </w:rPr>
        <w:drawing>
          <wp:anchor distT="0" distB="0" distL="114300" distR="114300" simplePos="0" relativeHeight="251668480" behindDoc="1" locked="0" layoutInCell="1" allowOverlap="1" wp14:anchorId="08A0CA2F" wp14:editId="7D0FC323">
            <wp:simplePos x="0" y="0"/>
            <wp:positionH relativeFrom="column">
              <wp:posOffset>-147071</wp:posOffset>
            </wp:positionH>
            <wp:positionV relativeFrom="paragraph">
              <wp:posOffset>84850</wp:posOffset>
            </wp:positionV>
            <wp:extent cx="3379622" cy="2253081"/>
            <wp:effectExtent l="0" t="0" r="0" b="0"/>
            <wp:wrapTight wrapText="bothSides">
              <wp:wrapPolygon edited="0">
                <wp:start x="0" y="0"/>
                <wp:lineTo x="0" y="21369"/>
                <wp:lineTo x="21430" y="21369"/>
                <wp:lineTo x="21430" y="0"/>
                <wp:lineTo x="0" y="0"/>
              </wp:wrapPolygon>
            </wp:wrapTight>
            <wp:docPr id="29" name="Pilt 29" descr="E:\Maire\Documents\Madala sv sisaldusega\P13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Maire\Documents\Madala sv sisaldusega\P1304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22" cy="22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323" w:rsidRPr="00D403F9">
        <w:rPr>
          <w:rFonts w:eastAsia="Times New Roman" w:cstheme="minorHAnsi"/>
          <w:lang w:val="et-EE" w:eastAsia="et-EE"/>
        </w:rPr>
        <w:t xml:space="preserve"> </w:t>
      </w:r>
    </w:p>
    <w:p w14:paraId="50C96269" w14:textId="77777777" w:rsidR="001124F7" w:rsidRPr="00D403F9" w:rsidRDefault="001124F7" w:rsidP="001124F7">
      <w:pPr>
        <w:shd w:val="clear" w:color="auto" w:fill="FFFFFF"/>
        <w:spacing w:after="0" w:line="276" w:lineRule="auto"/>
        <w:rPr>
          <w:rFonts w:eastAsia="Times New Roman" w:cstheme="minorHAnsi"/>
          <w:lang w:val="et-EE" w:eastAsia="et-EE"/>
        </w:rPr>
      </w:pPr>
    </w:p>
    <w:p w14:paraId="6FEE9A46" w14:textId="5701FE86" w:rsidR="001A57C4" w:rsidRPr="00D403F9" w:rsidRDefault="00C22F95" w:rsidP="001124F7">
      <w:pPr>
        <w:pStyle w:val="NormalWeb"/>
        <w:spacing w:before="0" w:beforeAutospacing="0" w:after="0" w:afterAutospacing="0" w:line="276" w:lineRule="auto"/>
        <w:rPr>
          <w:rStyle w:val="Strong"/>
          <w:rFonts w:asciiTheme="minorHAnsi" w:hAnsiTheme="minorHAnsi" w:cstheme="minorHAnsi"/>
          <w:color w:val="3D3D3D"/>
          <w:lang w:val="et-EE"/>
        </w:rPr>
      </w:pPr>
      <w:r w:rsidRPr="00D403F9">
        <w:rPr>
          <w:rStyle w:val="Strong"/>
          <w:rFonts w:asciiTheme="minorHAnsi" w:hAnsiTheme="minorHAnsi" w:cstheme="minorHAnsi"/>
          <w:color w:val="3D3D3D"/>
          <w:lang w:val="et-EE"/>
        </w:rPr>
        <w:t>MÕNED SOOVITUSED OHUTUMAKS TOIDU VALMISTAMISEKS</w:t>
      </w:r>
    </w:p>
    <w:p w14:paraId="17267665" w14:textId="0BE64F2D" w:rsidR="00DF3CE6" w:rsidRPr="00D403F9" w:rsidRDefault="00DF3CE6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</w:p>
    <w:p w14:paraId="2FA175C7" w14:textId="545FAE58" w:rsidR="001A57C4" w:rsidRPr="00D403F9" w:rsidRDefault="001A57C4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3D3D3D"/>
          <w:sz w:val="22"/>
          <w:szCs w:val="22"/>
          <w:lang w:val="et-EE"/>
        </w:rPr>
      </w:pP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1) toit tuleks teha eraldi nõudes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,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vältimaks kokkupuudet gluteeni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sisaldavate toiduainetega. Kui see pole võimalik, siis valmista gluteenivaba menüü alati enne gluteeni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sisaldavat toitu;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2) kasuta garanteeritult gluteenivaba toorainet, väldi „peidetud gluteeni“;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 xml:space="preserve">3) valmista 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kõigepealt 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supipõhi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>, enne klimpide/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makaronide lisamist tõsta osa suppi era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>ldi;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4) gluteenivabade leibade/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saiade valmistamiseks kasuta eraldi leivaküpset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>us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masinat või eraldi leivavormi ahjus küpse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>tamiseks;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5) gluteenivaba leib/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sai säilita eraldi, samuti peaks</w:t>
      </w:r>
      <w:r w:rsidR="008376C9">
        <w:rPr>
          <w:rFonts w:asciiTheme="minorHAnsi" w:hAnsiTheme="minorHAnsi" w:cstheme="minorHAnsi"/>
          <w:color w:val="3D3D3D"/>
          <w:sz w:val="22"/>
          <w:szCs w:val="22"/>
          <w:lang w:val="et-EE"/>
        </w:rPr>
        <w:t>id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olema eraldi lõikelaud ning röster;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6) pese ning puhasta hoolikalt töövahendid ja seadmed;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7)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 xml:space="preserve"> 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kasuta eraldi tööpindu gluteenivabade taignate lahtirullimiseks;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8) nõud pese nõudepesumasinas, nii väldid gluteeni levikut nõudepesuvahenditega;</w:t>
      </w:r>
      <w:r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br/>
        <w:t>9) käsi tuleb pesta ja ühekordseid kindaid vahetada piisavalt tihti</w:t>
      </w:r>
      <w:r w:rsidR="00DF3CE6" w:rsidRPr="00D403F9">
        <w:rPr>
          <w:rFonts w:asciiTheme="minorHAnsi" w:hAnsiTheme="minorHAnsi" w:cstheme="minorHAnsi"/>
          <w:color w:val="3D3D3D"/>
          <w:sz w:val="22"/>
          <w:szCs w:val="22"/>
          <w:lang w:val="et-EE"/>
        </w:rPr>
        <w:t>.</w:t>
      </w:r>
    </w:p>
    <w:bookmarkEnd w:id="0"/>
    <w:p w14:paraId="7607937C" w14:textId="1D298729" w:rsidR="001D352C" w:rsidRPr="00D403F9" w:rsidRDefault="001D352C" w:rsidP="001124F7">
      <w:pPr>
        <w:spacing w:after="0" w:line="276" w:lineRule="auto"/>
        <w:jc w:val="both"/>
        <w:outlineLvl w:val="0"/>
        <w:rPr>
          <w:rFonts w:eastAsia="Times New Roman" w:cstheme="minorHAnsi"/>
          <w:b/>
          <w:kern w:val="36"/>
          <w:lang w:val="et-EE" w:eastAsia="et-EE"/>
        </w:rPr>
      </w:pPr>
    </w:p>
    <w:p w14:paraId="1BB1E387" w14:textId="26420FD1" w:rsidR="001D352C" w:rsidRPr="00121F7B" w:rsidRDefault="00E0097E" w:rsidP="001124F7">
      <w:pPr>
        <w:spacing w:after="120" w:line="276" w:lineRule="auto"/>
        <w:jc w:val="both"/>
        <w:outlineLvl w:val="0"/>
        <w:rPr>
          <w:rFonts w:eastAsia="Times New Roman" w:cstheme="minorHAnsi"/>
          <w:b/>
          <w:kern w:val="36"/>
          <w:lang w:val="et-EE" w:eastAsia="et-EE"/>
        </w:rPr>
      </w:pPr>
      <w:r w:rsidRPr="00121F7B">
        <w:rPr>
          <w:rFonts w:eastAsia="Times New Roman" w:cstheme="minorHAnsi"/>
          <w:b/>
          <w:kern w:val="36"/>
          <w:lang w:val="et-EE" w:eastAsia="et-EE"/>
        </w:rPr>
        <w:t>GLUTEENIVABA TAIGNA VORMIMISE ERINEVAD VÕIMALUSED</w:t>
      </w:r>
    </w:p>
    <w:p w14:paraId="33F8D694" w14:textId="49A14A3D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sz w:val="22"/>
          <w:szCs w:val="22"/>
          <w:lang w:val="et-EE"/>
        </w:rPr>
        <w:t>Gluteen on kõige rohkem seotud pagari- ja kondiitritoodetega. Seetõttu saastuvad gluteeniga kõige enam just saiad, pirukad, kuklid, koogid, muffinid, küpsised jne. Põhjuseks võib olla samade tööpindade kasutamine nii gluteenivabade kui gluteeni sisaldavate küpsetiste valmistamiseks.</w:t>
      </w:r>
    </w:p>
    <w:p w14:paraId="12725FAD" w14:textId="4F70DB88" w:rsidR="001D352C" w:rsidRPr="00121F7B" w:rsidRDefault="001D352C" w:rsidP="001124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sz w:val="22"/>
          <w:szCs w:val="22"/>
          <w:lang w:val="et-EE"/>
        </w:rPr>
        <w:br/>
      </w:r>
      <w:r w:rsidRPr="00121F7B">
        <w:rPr>
          <w:rFonts w:asciiTheme="minorHAnsi" w:hAnsiTheme="minorHAnsi" w:cstheme="minorHAnsi"/>
          <w:b/>
          <w:sz w:val="22"/>
          <w:szCs w:val="22"/>
          <w:lang w:val="et-EE"/>
        </w:rPr>
        <w:t>Taigna lahtirullimise erinevad võimalused:</w:t>
      </w:r>
      <w:r w:rsidRPr="00121F7B">
        <w:rPr>
          <w:rFonts w:asciiTheme="minorHAnsi" w:hAnsiTheme="minorHAnsi" w:cstheme="minorHAnsi"/>
          <w:b/>
          <w:sz w:val="22"/>
          <w:szCs w:val="22"/>
          <w:lang w:val="et-EE"/>
        </w:rPr>
        <w:br/>
      </w:r>
      <w:r w:rsidRPr="00121F7B">
        <w:rPr>
          <w:rFonts w:asciiTheme="minorHAnsi" w:hAnsiTheme="minorHAnsi" w:cstheme="minorHAnsi"/>
          <w:sz w:val="22"/>
          <w:szCs w:val="22"/>
          <w:lang w:val="et-EE"/>
        </w:rPr>
        <w:t>1) eraldi taignarullimisalus või spetsiaalne silikoonmatt ja taignarull;</w:t>
      </w:r>
    </w:p>
    <w:p w14:paraId="48CD3B13" w14:textId="1413E2C6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sz w:val="22"/>
          <w:szCs w:val="22"/>
          <w:lang w:val="et-EE"/>
        </w:rPr>
        <w:t>2) taigna rullimisel kasuta alusena küpsetuspaberit;</w:t>
      </w:r>
    </w:p>
    <w:p w14:paraId="04602FD5" w14:textId="20B4E698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sz w:val="22"/>
          <w:szCs w:val="22"/>
          <w:lang w:val="et-EE"/>
        </w:rPr>
        <w:t>3) taigna lahtirullimisel kasuta gluteenivabasid jahusid – riisi-, maisi-, tatra-, kinoa-, hirsi-, amarandijahu või erinevaid tärkliseid;</w:t>
      </w:r>
    </w:p>
    <w:p w14:paraId="7917AF61" w14:textId="55A39ED6" w:rsidR="001D352C" w:rsidRPr="00121F7B" w:rsidRDefault="001124F7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noProof/>
          <w:lang w:val="et-EE" w:eastAsia="et-EE"/>
        </w:rPr>
        <w:lastRenderedPageBreak/>
        <w:drawing>
          <wp:anchor distT="0" distB="0" distL="114300" distR="114300" simplePos="0" relativeHeight="251669504" behindDoc="1" locked="0" layoutInCell="1" allowOverlap="1" wp14:anchorId="104CA8C7" wp14:editId="09B01630">
            <wp:simplePos x="0" y="0"/>
            <wp:positionH relativeFrom="column">
              <wp:posOffset>3641090</wp:posOffset>
            </wp:positionH>
            <wp:positionV relativeFrom="paragraph">
              <wp:posOffset>610870</wp:posOffset>
            </wp:positionV>
            <wp:extent cx="3661410" cy="2439670"/>
            <wp:effectExtent l="1270" t="0" r="0" b="0"/>
            <wp:wrapTight wrapText="bothSides">
              <wp:wrapPolygon edited="0">
                <wp:start x="7" y="21611"/>
                <wp:lineTo x="21473" y="21611"/>
                <wp:lineTo x="21473" y="191"/>
                <wp:lineTo x="7" y="191"/>
                <wp:lineTo x="7" y="21611"/>
              </wp:wrapPolygon>
            </wp:wrapTight>
            <wp:docPr id="32" name="Pilt 32" descr="E:\Maire\Documents\Madala sv sisaldusega\PB2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Maire\Documents\Madala sv sisaldusega\PB221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41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52C" w:rsidRPr="00121F7B">
        <w:rPr>
          <w:rFonts w:asciiTheme="minorHAnsi" w:hAnsiTheme="minorHAnsi" w:cstheme="minorHAnsi"/>
          <w:sz w:val="22"/>
          <w:szCs w:val="22"/>
          <w:lang w:val="et-EE"/>
        </w:rPr>
        <w:t>4) väga kleepuv taigen rulli lahti kahe küpsetuspaberi tehnika abil – kasutada küpsetuspaberit nii taigna peal kui all. Rullimise käigus tuleb tainast aeg-ajalt ringi keerata. Vajadusel puistata gluteenivaba jahusegu taignarullimise alusele või küpsetuspaberile.</w:t>
      </w:r>
    </w:p>
    <w:p w14:paraId="2A0F3A82" w14:textId="1D8D9AA6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 w:rsidRPr="00121F7B">
        <w:rPr>
          <w:rFonts w:asciiTheme="minorHAnsi" w:hAnsiTheme="minorHAnsi" w:cstheme="minorHAnsi"/>
          <w:sz w:val="22"/>
          <w:szCs w:val="22"/>
          <w:lang w:val="et-EE"/>
        </w:rPr>
        <w:t xml:space="preserve">  5) Vahel tuleb taigen vormida ka käte vahel tehes käed märjaks </w:t>
      </w:r>
      <w:r w:rsidR="001D1037" w:rsidRPr="00121F7B">
        <w:rPr>
          <w:rFonts w:asciiTheme="minorHAnsi" w:hAnsiTheme="minorHAnsi" w:cstheme="minorHAnsi"/>
          <w:sz w:val="22"/>
          <w:szCs w:val="22"/>
          <w:lang w:val="et-EE"/>
        </w:rPr>
        <w:t>– näiteks psülliumi</w:t>
      </w:r>
      <w:r w:rsidRPr="00121F7B">
        <w:rPr>
          <w:rFonts w:asciiTheme="minorHAnsi" w:hAnsiTheme="minorHAnsi" w:cstheme="minorHAnsi"/>
          <w:sz w:val="22"/>
          <w:szCs w:val="22"/>
          <w:lang w:val="et-EE"/>
        </w:rPr>
        <w:t xml:space="preserve">kuklid </w:t>
      </w:r>
      <w:r w:rsidR="001124F7" w:rsidRPr="00121F7B">
        <w:rPr>
          <w:rFonts w:asciiTheme="minorHAnsi" w:hAnsiTheme="minorHAnsi" w:cstheme="minorHAnsi"/>
          <w:sz w:val="22"/>
          <w:szCs w:val="22"/>
          <w:lang w:val="et-EE"/>
        </w:rPr>
        <w:t xml:space="preserve">(pildil) </w:t>
      </w:r>
      <w:r w:rsidRPr="00121F7B">
        <w:rPr>
          <w:rFonts w:asciiTheme="minorHAnsi" w:hAnsiTheme="minorHAnsi" w:cstheme="minorHAnsi"/>
          <w:sz w:val="22"/>
          <w:szCs w:val="22"/>
          <w:lang w:val="et-EE"/>
        </w:rPr>
        <w:t>ning vähese süsivesikutesisaldusega lihapirukad, mille taigen on väga kleepuv ning ei võimalda rullimist</w:t>
      </w:r>
      <w:r w:rsidR="00802C68" w:rsidRPr="00121F7B">
        <w:rPr>
          <w:rFonts w:asciiTheme="minorHAnsi" w:hAnsiTheme="minorHAnsi" w:cstheme="minorHAnsi"/>
          <w:sz w:val="22"/>
          <w:szCs w:val="22"/>
          <w:lang w:val="et-EE"/>
        </w:rPr>
        <w:t>.</w:t>
      </w:r>
    </w:p>
    <w:p w14:paraId="51656022" w14:textId="77777777" w:rsidR="00E0097E" w:rsidRPr="00121F7B" w:rsidRDefault="00E0097E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2544560F" w14:textId="492C3B55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t-EE" w:eastAsia="x-none" w:bidi="x-none"/>
        </w:rPr>
      </w:pPr>
    </w:p>
    <w:p w14:paraId="49A64634" w14:textId="40ED142E" w:rsidR="001D352C" w:rsidRPr="00121F7B" w:rsidRDefault="00E0097E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t-EE"/>
        </w:rPr>
      </w:pPr>
      <w:r w:rsidRPr="00121F7B">
        <w:rPr>
          <w:rFonts w:asciiTheme="minorHAnsi" w:hAnsiTheme="minorHAnsi" w:cstheme="minorHAnsi"/>
          <w:noProof/>
          <w:lang w:val="et-EE" w:eastAsia="et-EE"/>
        </w:rPr>
        <w:drawing>
          <wp:inline distT="0" distB="0" distL="0" distR="0" wp14:anchorId="622BFC8E" wp14:editId="4C84B73D">
            <wp:extent cx="2684678" cy="1789171"/>
            <wp:effectExtent l="0" t="0" r="1905" b="1905"/>
            <wp:docPr id="33" name="Pilt 33" descr="E:\Maire\Documents\Madala sv sisaldusega\PB15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Maire\Documents\Madala sv sisaldusega\PB151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15" cy="17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68E7" w14:textId="77777777" w:rsidR="001D352C" w:rsidRPr="00121F7B" w:rsidRDefault="001D352C" w:rsidP="001124F7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t-EE"/>
        </w:rPr>
      </w:pPr>
    </w:p>
    <w:p w14:paraId="34A551D1" w14:textId="7ADAF505" w:rsidR="001D352C" w:rsidRPr="00121F7B" w:rsidRDefault="00E0097E" w:rsidP="001124F7">
      <w:pPr>
        <w:spacing w:after="0" w:line="276" w:lineRule="auto"/>
        <w:ind w:left="147"/>
        <w:jc w:val="both"/>
        <w:outlineLvl w:val="0"/>
        <w:rPr>
          <w:rFonts w:eastAsia="Times New Roman" w:cstheme="minorHAnsi"/>
          <w:b/>
          <w:kern w:val="36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noProof/>
          <w:kern w:val="36"/>
          <w:sz w:val="24"/>
          <w:szCs w:val="24"/>
          <w:lang w:val="et-EE" w:eastAsia="et-EE"/>
        </w:rPr>
        <w:drawing>
          <wp:anchor distT="0" distB="0" distL="114300" distR="114300" simplePos="0" relativeHeight="251670528" behindDoc="1" locked="0" layoutInCell="1" allowOverlap="1" wp14:anchorId="2B1F3FC6" wp14:editId="28423387">
            <wp:simplePos x="0" y="0"/>
            <wp:positionH relativeFrom="page">
              <wp:align>right</wp:align>
            </wp:positionH>
            <wp:positionV relativeFrom="paragraph">
              <wp:posOffset>156210</wp:posOffset>
            </wp:positionV>
            <wp:extent cx="3021356" cy="2014237"/>
            <wp:effectExtent l="0" t="0" r="7620" b="508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23" name="Pilt 23" descr="E:\Maire\Documents\Juulamõis\üll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aire\Documents\Juulamõis\üll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56" cy="20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F7B">
        <w:rPr>
          <w:rFonts w:eastAsia="Times New Roman" w:cstheme="minorHAnsi"/>
          <w:b/>
          <w:kern w:val="36"/>
          <w:sz w:val="24"/>
          <w:szCs w:val="24"/>
          <w:lang w:val="et-EE" w:eastAsia="et-EE"/>
        </w:rPr>
        <w:t>KÜPSETUSVORMIDE ETTEVALMISTAMINE</w:t>
      </w:r>
    </w:p>
    <w:p w14:paraId="59881095" w14:textId="4A147DD8" w:rsidR="00E0097E" w:rsidRPr="00121F7B" w:rsidRDefault="00E0097E" w:rsidP="001124F7">
      <w:pPr>
        <w:spacing w:after="0" w:line="276" w:lineRule="auto"/>
        <w:ind w:left="147"/>
        <w:jc w:val="both"/>
        <w:outlineLvl w:val="0"/>
        <w:rPr>
          <w:rFonts w:eastAsia="Times New Roman" w:cstheme="minorHAnsi"/>
          <w:b/>
          <w:kern w:val="36"/>
          <w:sz w:val="24"/>
          <w:szCs w:val="24"/>
          <w:lang w:val="et-EE" w:eastAsia="et-EE"/>
        </w:rPr>
      </w:pPr>
    </w:p>
    <w:p w14:paraId="454087FB" w14:textId="400EEC18" w:rsidR="001D352C" w:rsidRPr="00121F7B" w:rsidRDefault="001D1037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>1) K</w:t>
      </w:r>
      <w:r w:rsidR="001D352C" w:rsidRPr="00121F7B">
        <w:rPr>
          <w:rFonts w:eastAsia="Times New Roman" w:cstheme="minorHAnsi"/>
          <w:sz w:val="24"/>
          <w:szCs w:val="24"/>
          <w:lang w:val="et-EE" w:eastAsia="et-EE"/>
        </w:rPr>
        <w:t>asuta küpsetusplaatide katteks küpsetuspaberit;</w:t>
      </w:r>
    </w:p>
    <w:p w14:paraId="456859FD" w14:textId="46C6E0EE" w:rsidR="00E0097E" w:rsidRPr="00121F7B" w:rsidRDefault="001D1037" w:rsidP="001D1037">
      <w:pPr>
        <w:spacing w:after="0" w:line="276" w:lineRule="auto"/>
        <w:ind w:left="150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>2) V</w:t>
      </w:r>
      <w:r w:rsidR="001D352C" w:rsidRPr="00121F7B">
        <w:rPr>
          <w:rFonts w:eastAsia="Times New Roman" w:cstheme="minorHAnsi"/>
          <w:sz w:val="24"/>
          <w:szCs w:val="24"/>
          <w:lang w:val="et-EE" w:eastAsia="et-EE"/>
        </w:rPr>
        <w:t xml:space="preserve">ooderda küpsetusvormid küpsetuspaberiga. </w:t>
      </w:r>
      <w:r w:rsidR="00E0097E" w:rsidRPr="00121F7B">
        <w:rPr>
          <w:rFonts w:eastAsia="Times New Roman" w:cstheme="minorHAnsi"/>
          <w:sz w:val="24"/>
          <w:szCs w:val="24"/>
          <w:lang w:val="et-EE" w:eastAsia="et-EE"/>
        </w:rPr>
        <w:t xml:space="preserve">Küpsetuspaberi võib katta õhukese õlikihiga. </w:t>
      </w:r>
    </w:p>
    <w:p w14:paraId="20D03BD4" w14:textId="6D2AD5CB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17F3C0A6" w14:textId="2FA6C4E6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0DB6BD7D" w14:textId="54238806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516FAB72" w14:textId="3790C689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5EDDD3F4" w14:textId="281892AD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noProof/>
          <w:sz w:val="24"/>
          <w:szCs w:val="24"/>
          <w:lang w:val="et-EE" w:eastAsia="et-EE"/>
        </w:rPr>
        <w:drawing>
          <wp:anchor distT="0" distB="0" distL="114300" distR="114300" simplePos="0" relativeHeight="251671552" behindDoc="1" locked="0" layoutInCell="1" allowOverlap="1" wp14:anchorId="344FA2CE" wp14:editId="2FAACFE5">
            <wp:simplePos x="0" y="0"/>
            <wp:positionH relativeFrom="margin">
              <wp:posOffset>-159220</wp:posOffset>
            </wp:positionH>
            <wp:positionV relativeFrom="paragraph">
              <wp:posOffset>-719566</wp:posOffset>
            </wp:positionV>
            <wp:extent cx="2012315" cy="3018155"/>
            <wp:effectExtent l="0" t="0" r="6985" b="0"/>
            <wp:wrapTight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ight>
            <wp:docPr id="20" name="Pilt 20" descr="E:\Maire\Documents\Fotokoolitus Anni Arro\20171013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Maire\Documents\Fotokoolitus Anni Arro\20171013_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460B" w14:textId="674E69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7E58A862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7E9A803A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1EC5C1F1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65A7D0A6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44AE03A1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13C6D45C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5F21B15F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354B700F" w14:textId="4DCD7C2D" w:rsidR="001D352C" w:rsidRPr="00121F7B" w:rsidRDefault="001D352C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>Foto: Sandra Urvak</w:t>
      </w:r>
    </w:p>
    <w:p w14:paraId="15AD0DB7" w14:textId="393BC8DF" w:rsidR="001D352C" w:rsidRPr="00121F7B" w:rsidRDefault="001D352C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175B35D1" w14:textId="2BD2B31B" w:rsidR="001D352C" w:rsidRPr="00121F7B" w:rsidRDefault="001D352C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cstheme="minorHAnsi"/>
          <w:noProof/>
          <w:lang w:val="et-EE" w:eastAsia="et-EE"/>
        </w:rPr>
        <w:lastRenderedPageBreak/>
        <w:drawing>
          <wp:anchor distT="0" distB="0" distL="114300" distR="114300" simplePos="0" relativeHeight="251672576" behindDoc="1" locked="0" layoutInCell="1" allowOverlap="1" wp14:anchorId="3C9837F1" wp14:editId="7E7939E9">
            <wp:simplePos x="0" y="0"/>
            <wp:positionH relativeFrom="column">
              <wp:posOffset>95916</wp:posOffset>
            </wp:positionH>
            <wp:positionV relativeFrom="paragraph">
              <wp:posOffset>0</wp:posOffset>
            </wp:positionV>
            <wp:extent cx="2199114" cy="3305175"/>
            <wp:effectExtent l="0" t="0" r="0" b="0"/>
            <wp:wrapTight wrapText="bothSides">
              <wp:wrapPolygon edited="0">
                <wp:start x="0" y="0"/>
                <wp:lineTo x="0" y="21413"/>
                <wp:lineTo x="21332" y="21413"/>
                <wp:lineTo x="21332" y="0"/>
                <wp:lineTo x="0" y="0"/>
              </wp:wrapPolygon>
            </wp:wrapTight>
            <wp:docPr id="5" name="Sisu kohatäid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u kohatäide 4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14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F7B">
        <w:rPr>
          <w:rFonts w:eastAsia="Times New Roman" w:cstheme="minorHAnsi"/>
          <w:sz w:val="24"/>
          <w:szCs w:val="24"/>
          <w:lang w:val="et-EE" w:eastAsia="et-EE"/>
        </w:rPr>
        <w:t xml:space="preserve"> Foto</w:t>
      </w:r>
      <w:r w:rsidR="00E0097E" w:rsidRPr="00121F7B">
        <w:rPr>
          <w:rFonts w:eastAsia="Times New Roman" w:cstheme="minorHAnsi"/>
          <w:sz w:val="24"/>
          <w:szCs w:val="24"/>
          <w:lang w:val="et-EE" w:eastAsia="et-EE"/>
        </w:rPr>
        <w:t>d</w:t>
      </w:r>
      <w:r w:rsidRPr="00121F7B">
        <w:rPr>
          <w:rFonts w:eastAsia="Times New Roman" w:cstheme="minorHAnsi"/>
          <w:sz w:val="24"/>
          <w:szCs w:val="24"/>
          <w:lang w:val="et-EE" w:eastAsia="et-EE"/>
        </w:rPr>
        <w:t>: Lauri Kulpsoo</w:t>
      </w:r>
    </w:p>
    <w:p w14:paraId="317CCC4B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3748AADF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3D78614C" w14:textId="77777777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0E54DCDE" w14:textId="177C4346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noProof/>
          <w:kern w:val="36"/>
          <w:sz w:val="24"/>
          <w:szCs w:val="24"/>
          <w:lang w:val="et-EE" w:eastAsia="et-EE"/>
        </w:rPr>
        <w:drawing>
          <wp:anchor distT="0" distB="0" distL="114300" distR="114300" simplePos="0" relativeHeight="251673600" behindDoc="1" locked="0" layoutInCell="1" allowOverlap="1" wp14:anchorId="6FEF7C11" wp14:editId="7EFCB800">
            <wp:simplePos x="0" y="0"/>
            <wp:positionH relativeFrom="column">
              <wp:posOffset>2474626</wp:posOffset>
            </wp:positionH>
            <wp:positionV relativeFrom="paragraph">
              <wp:posOffset>192667</wp:posOffset>
            </wp:positionV>
            <wp:extent cx="3323874" cy="2215157"/>
            <wp:effectExtent l="0" t="0" r="0" b="0"/>
            <wp:wrapTight wrapText="bothSides">
              <wp:wrapPolygon edited="0">
                <wp:start x="0" y="0"/>
                <wp:lineTo x="0" y="21365"/>
                <wp:lineTo x="21418" y="21365"/>
                <wp:lineTo x="21418" y="0"/>
                <wp:lineTo x="0" y="0"/>
              </wp:wrapPolygon>
            </wp:wrapTight>
            <wp:docPr id="36" name="Pilt 36" descr="E:\Maire\Documents\Pagari sess tootearendus 22.03.2018\P32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Maire\Documents\Pagari sess tootearendus 22.03.2018\P3220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74" cy="22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5BBE7" w14:textId="6EEA871D" w:rsidR="00E0097E" w:rsidRPr="00121F7B" w:rsidRDefault="00E0097E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</w:p>
    <w:p w14:paraId="69E0DB44" w14:textId="7A3B5402" w:rsidR="001D352C" w:rsidRPr="00121F7B" w:rsidRDefault="001D352C" w:rsidP="00E0097E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 xml:space="preserve">3) määri vorm rasvainega ja puista üle gluteenivaba puistega – gluteenivabad jahud ja tärklised, kookoshelbed ja –jahu, gluteenivaba riivsai, maisi- või riisimanna, riisi- või </w:t>
      </w:r>
      <w:r w:rsidR="001D1037" w:rsidRPr="00121F7B">
        <w:rPr>
          <w:rFonts w:eastAsia="Times New Roman" w:cstheme="minorHAnsi"/>
          <w:sz w:val="24"/>
          <w:szCs w:val="24"/>
          <w:lang w:val="et-EE" w:eastAsia="et-EE"/>
        </w:rPr>
        <w:t>kinoa</w:t>
      </w:r>
      <w:r w:rsidRPr="00121F7B">
        <w:rPr>
          <w:rFonts w:eastAsia="Times New Roman" w:cstheme="minorHAnsi"/>
          <w:sz w:val="24"/>
          <w:szCs w:val="24"/>
          <w:lang w:val="et-EE" w:eastAsia="et-EE"/>
        </w:rPr>
        <w:t>kliid, pähklijahud;</w:t>
      </w:r>
    </w:p>
    <w:p w14:paraId="0FA9E2B6" w14:textId="22AB63D6" w:rsidR="001D352C" w:rsidRPr="00121F7B" w:rsidRDefault="001D352C" w:rsidP="001D1037">
      <w:pPr>
        <w:spacing w:after="0" w:line="276" w:lineRule="auto"/>
        <w:ind w:left="150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>4)</w:t>
      </w:r>
      <w:r w:rsidR="00E0097E" w:rsidRPr="00121F7B">
        <w:rPr>
          <w:rFonts w:eastAsia="Times New Roman" w:cstheme="minorHAnsi"/>
          <w:sz w:val="24"/>
          <w:szCs w:val="24"/>
          <w:lang w:val="et-EE" w:eastAsia="et-EE"/>
        </w:rPr>
        <w:t xml:space="preserve"> </w:t>
      </w:r>
      <w:r w:rsidRPr="00121F7B">
        <w:rPr>
          <w:rFonts w:eastAsia="Times New Roman" w:cstheme="minorHAnsi"/>
          <w:sz w:val="24"/>
          <w:szCs w:val="24"/>
          <w:lang w:val="et-EE" w:eastAsia="et-EE"/>
        </w:rPr>
        <w:t>kata roostevabast terasest rõngasvormi põhi küpsetuspaberiga;</w:t>
      </w:r>
      <w:r w:rsidRPr="00121F7B">
        <w:rPr>
          <w:rFonts w:eastAsia="Times New Roman" w:cstheme="minorHAnsi"/>
          <w:sz w:val="24"/>
          <w:szCs w:val="24"/>
          <w:lang w:val="et-EE" w:eastAsia="et-EE"/>
        </w:rPr>
        <w:br/>
        <w:t>5) kasuta muffinite küpsetamiseks pabervorme</w:t>
      </w:r>
      <w:r w:rsidR="001D1037" w:rsidRPr="00121F7B">
        <w:rPr>
          <w:rFonts w:eastAsia="Times New Roman" w:cstheme="minorHAnsi"/>
          <w:sz w:val="24"/>
          <w:szCs w:val="24"/>
          <w:lang w:val="et-EE" w:eastAsia="et-EE"/>
        </w:rPr>
        <w:t xml:space="preserve"> asetades need teras</w:t>
      </w:r>
      <w:r w:rsidR="00E0097E" w:rsidRPr="00121F7B">
        <w:rPr>
          <w:rFonts w:eastAsia="Times New Roman" w:cstheme="minorHAnsi"/>
          <w:sz w:val="24"/>
          <w:szCs w:val="24"/>
          <w:lang w:val="et-EE" w:eastAsia="et-EE"/>
        </w:rPr>
        <w:t>vormidesse;</w:t>
      </w:r>
    </w:p>
    <w:p w14:paraId="036B24FB" w14:textId="711A3D27" w:rsidR="001D352C" w:rsidRPr="00121F7B" w:rsidRDefault="001D352C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sz w:val="24"/>
          <w:szCs w:val="24"/>
          <w:lang w:val="et-EE" w:eastAsia="et-EE"/>
        </w:rPr>
      </w:pPr>
      <w:r w:rsidRPr="00121F7B">
        <w:rPr>
          <w:rFonts w:eastAsia="Times New Roman" w:cstheme="minorHAnsi"/>
          <w:sz w:val="24"/>
          <w:szCs w:val="24"/>
          <w:lang w:val="et-EE" w:eastAsia="et-EE"/>
        </w:rPr>
        <w:t xml:space="preserve">6) mugav on kasutada silikoonvorme, mida ei ole vaja rasvainega määrida ja puistega katta, kuid need peavad olema kasutusel ainult gluteenivabade küpsetiste valmistamiseks. </w:t>
      </w:r>
    </w:p>
    <w:p w14:paraId="16A9081E" w14:textId="77777777" w:rsidR="001D352C" w:rsidRPr="00D403F9" w:rsidRDefault="001D352C" w:rsidP="001124F7">
      <w:pPr>
        <w:spacing w:after="0" w:line="276" w:lineRule="auto"/>
        <w:ind w:left="150"/>
        <w:jc w:val="both"/>
        <w:outlineLvl w:val="0"/>
        <w:rPr>
          <w:rFonts w:eastAsia="Times New Roman" w:cstheme="minorHAnsi"/>
          <w:color w:val="FF0000"/>
          <w:sz w:val="24"/>
          <w:szCs w:val="24"/>
          <w:lang w:val="et-EE" w:eastAsia="et-EE"/>
        </w:rPr>
      </w:pPr>
    </w:p>
    <w:p w14:paraId="18961DDB" w14:textId="3CB8B388" w:rsidR="001D352C" w:rsidRPr="00D403F9" w:rsidRDefault="001D352C" w:rsidP="001124F7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FF0000"/>
          <w:sz w:val="24"/>
          <w:szCs w:val="24"/>
          <w:lang w:val="et-EE" w:eastAsia="et-EE"/>
        </w:rPr>
      </w:pPr>
      <w:r w:rsidRPr="00D403F9">
        <w:rPr>
          <w:rFonts w:eastAsia="Times New Roman" w:cstheme="minorHAnsi"/>
          <w:color w:val="FF0000"/>
          <w:sz w:val="24"/>
          <w:szCs w:val="24"/>
          <w:lang w:val="et-EE" w:eastAsia="et-EE"/>
        </w:rPr>
        <w:t> </w:t>
      </w:r>
      <w:r w:rsidRPr="00D403F9">
        <w:rPr>
          <w:rFonts w:eastAsia="Times New Roman" w:cstheme="minorHAnsi"/>
          <w:noProof/>
          <w:color w:val="FF0000"/>
          <w:sz w:val="24"/>
          <w:szCs w:val="24"/>
          <w:lang w:val="et-EE" w:eastAsia="et-EE"/>
        </w:rPr>
        <w:drawing>
          <wp:inline distT="0" distB="0" distL="0" distR="0" wp14:anchorId="67791EEA" wp14:editId="2CA3DD49">
            <wp:extent cx="3123590" cy="2081680"/>
            <wp:effectExtent l="0" t="0" r="635" b="0"/>
            <wp:docPr id="31" name="Pilt 31" descr="E:\Maire\Documents\Madala sv sisaldusega\PB1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Maire\Documents\Madala sv sisaldusega\PB151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42" cy="20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3F9">
        <w:rPr>
          <w:rFonts w:eastAsia="Times New Roman" w:cstheme="minorHAnsi"/>
          <w:color w:val="FF0000"/>
          <w:sz w:val="24"/>
          <w:szCs w:val="24"/>
          <w:lang w:val="et-EE" w:eastAsia="et-EE"/>
        </w:rPr>
        <w:t xml:space="preserve"> </w:t>
      </w:r>
    </w:p>
    <w:p w14:paraId="14CC49AB" w14:textId="13B8A819" w:rsidR="00E0097E" w:rsidRPr="00D403F9" w:rsidRDefault="00E0097E" w:rsidP="001124F7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FF0000"/>
          <w:sz w:val="24"/>
          <w:szCs w:val="24"/>
          <w:lang w:val="et-EE" w:eastAsia="et-EE"/>
        </w:rPr>
      </w:pPr>
    </w:p>
    <w:p w14:paraId="2E15789C" w14:textId="08C0D4FD" w:rsidR="00E0097E" w:rsidRPr="00D403F9" w:rsidRDefault="00E0097E" w:rsidP="001124F7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FF0000"/>
          <w:sz w:val="24"/>
          <w:szCs w:val="24"/>
          <w:lang w:val="et-EE" w:eastAsia="et-EE"/>
        </w:rPr>
      </w:pPr>
    </w:p>
    <w:p w14:paraId="68B798FE" w14:textId="6675331F" w:rsidR="00E0097E" w:rsidRPr="00D403F9" w:rsidRDefault="00E0097E" w:rsidP="001124F7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FF0000"/>
          <w:sz w:val="24"/>
          <w:szCs w:val="24"/>
          <w:lang w:val="et-EE" w:eastAsia="et-EE"/>
        </w:rPr>
      </w:pPr>
    </w:p>
    <w:p w14:paraId="393706DA" w14:textId="77777777" w:rsidR="00E0097E" w:rsidRPr="00D403F9" w:rsidRDefault="00E0097E" w:rsidP="001124F7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FF0000"/>
          <w:sz w:val="24"/>
          <w:szCs w:val="24"/>
          <w:lang w:val="et-EE" w:eastAsia="et-EE"/>
        </w:rPr>
      </w:pPr>
    </w:p>
    <w:p w14:paraId="52040C9C" w14:textId="3A163A28" w:rsidR="001D352C" w:rsidRDefault="001D352C" w:rsidP="001124F7">
      <w:pPr>
        <w:spacing w:after="0" w:line="276" w:lineRule="auto"/>
        <w:jc w:val="both"/>
        <w:rPr>
          <w:rFonts w:cstheme="minorHAnsi"/>
          <w:b/>
          <w:bCs/>
          <w:sz w:val="24"/>
          <w:szCs w:val="24"/>
          <w:lang w:val="et-EE"/>
        </w:rPr>
      </w:pPr>
      <w:r w:rsidRPr="00121F7B">
        <w:rPr>
          <w:rFonts w:cstheme="minorHAnsi"/>
          <w:b/>
          <w:bCs/>
          <w:sz w:val="24"/>
          <w:szCs w:val="24"/>
          <w:lang w:val="et-EE"/>
        </w:rPr>
        <w:lastRenderedPageBreak/>
        <w:t>Kasutatud allikad</w:t>
      </w:r>
    </w:p>
    <w:p w14:paraId="01C1E222" w14:textId="77777777" w:rsidR="00121F7B" w:rsidRPr="00121F7B" w:rsidRDefault="00121F7B" w:rsidP="001124F7">
      <w:pPr>
        <w:spacing w:after="0" w:line="276" w:lineRule="auto"/>
        <w:jc w:val="both"/>
        <w:rPr>
          <w:rFonts w:cstheme="minorHAnsi"/>
          <w:b/>
          <w:bCs/>
          <w:sz w:val="24"/>
          <w:szCs w:val="24"/>
          <w:lang w:val="et-EE"/>
        </w:rPr>
      </w:pPr>
    </w:p>
    <w:p w14:paraId="2FDD5B05" w14:textId="3268AA9D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r w:rsidRPr="00D403F9">
        <w:rPr>
          <w:rFonts w:cstheme="minorHAnsi"/>
          <w:sz w:val="24"/>
          <w:szCs w:val="24"/>
          <w:lang w:val="et-EE"/>
        </w:rPr>
        <w:t>1. OÜ Eritoitumine. (21.09.2020). Toidu saastumine gluteeniga toidu valmistamise või serveerimise ajal.</w:t>
      </w:r>
      <w:r w:rsidR="005B73D7" w:rsidRPr="00D403F9">
        <w:rPr>
          <w:rFonts w:cstheme="minorHAnsi"/>
          <w:sz w:val="24"/>
          <w:szCs w:val="24"/>
          <w:lang w:val="et-EE"/>
        </w:rPr>
        <w:t xml:space="preserve"> </w:t>
      </w:r>
      <w:hyperlink r:id="rId21" w:history="1">
        <w:r w:rsidRPr="00D403F9">
          <w:rPr>
            <w:rStyle w:val="Hyperlink"/>
            <w:rFonts w:cstheme="minorHAnsi"/>
            <w:color w:val="auto"/>
            <w:sz w:val="24"/>
            <w:szCs w:val="24"/>
            <w:u w:val="none"/>
            <w:lang w:val="et-EE"/>
          </w:rPr>
          <w:t>https://eritoitumine.ee/toiduained/toidu-saastumine-gluteeniga-toidu-valmistamise-voi-serveerimise-ajal/</w:t>
        </w:r>
      </w:hyperlink>
    </w:p>
    <w:p w14:paraId="59F995EC" w14:textId="295106AA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r w:rsidRPr="00D403F9">
        <w:rPr>
          <w:rFonts w:cstheme="minorHAnsi"/>
          <w:sz w:val="24"/>
          <w:szCs w:val="24"/>
          <w:lang w:val="et-EE"/>
        </w:rPr>
        <w:t>2. OÜ Erito</w:t>
      </w:r>
      <w:r w:rsidR="00E0097E" w:rsidRPr="00D403F9">
        <w:rPr>
          <w:rFonts w:cstheme="minorHAnsi"/>
          <w:sz w:val="24"/>
          <w:szCs w:val="24"/>
          <w:lang w:val="et-EE"/>
        </w:rPr>
        <w:t>it</w:t>
      </w:r>
      <w:r w:rsidRPr="00D403F9">
        <w:rPr>
          <w:rFonts w:cstheme="minorHAnsi"/>
          <w:sz w:val="24"/>
          <w:szCs w:val="24"/>
          <w:lang w:val="et-EE"/>
        </w:rPr>
        <w:t>umine. (21.09.2020). Gluteenivaba taigna vormimise erinevad võimalused</w:t>
      </w:r>
    </w:p>
    <w:p w14:paraId="56F9756B" w14:textId="77777777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hyperlink r:id="rId22" w:history="1">
        <w:r w:rsidRPr="00D403F9">
          <w:rPr>
            <w:rStyle w:val="Hyperlink"/>
            <w:rFonts w:cstheme="minorHAnsi"/>
            <w:color w:val="auto"/>
            <w:sz w:val="24"/>
            <w:szCs w:val="24"/>
            <w:u w:val="none"/>
            <w:lang w:val="et-EE"/>
          </w:rPr>
          <w:t>https://eritoitumine.ee/toiduained/toidu-saastumine-gluteeniga-toidu-valmistamise-voi-serveerimise-ajal/gluteenivaba-taigna-vormimise-erinevad-voimalused/</w:t>
        </w:r>
      </w:hyperlink>
    </w:p>
    <w:p w14:paraId="3B1A7F49" w14:textId="77777777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r w:rsidRPr="00D403F9">
        <w:rPr>
          <w:rFonts w:cstheme="minorHAnsi"/>
          <w:sz w:val="24"/>
          <w:szCs w:val="24"/>
          <w:lang w:val="et-EE"/>
        </w:rPr>
        <w:t>3. OÜ Eritotiumine. (21.09.2020). Küpsetusvormide ettevalmistamine.</w:t>
      </w:r>
    </w:p>
    <w:p w14:paraId="0291DF34" w14:textId="77777777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hyperlink r:id="rId23" w:history="1">
        <w:r w:rsidRPr="00D403F9">
          <w:rPr>
            <w:rStyle w:val="Hyperlink"/>
            <w:rFonts w:cstheme="minorHAnsi"/>
            <w:color w:val="auto"/>
            <w:sz w:val="24"/>
            <w:szCs w:val="24"/>
            <w:u w:val="none"/>
            <w:lang w:val="et-EE"/>
          </w:rPr>
          <w:t>https://eritoitumine.ee/toiduained/toidu-saastumine-gluteeniga-toidu-valmistamise-voi-serveerimise-ajal/kupsetusvormide-ettevalmistamine/</w:t>
        </w:r>
      </w:hyperlink>
    </w:p>
    <w:p w14:paraId="312C6C8A" w14:textId="0E349EB1" w:rsidR="001D352C" w:rsidRPr="00D403F9" w:rsidRDefault="001D352C" w:rsidP="001124F7">
      <w:pPr>
        <w:spacing w:after="0" w:line="276" w:lineRule="auto"/>
        <w:jc w:val="both"/>
        <w:rPr>
          <w:rFonts w:cstheme="minorHAnsi"/>
          <w:sz w:val="24"/>
          <w:szCs w:val="24"/>
          <w:lang w:val="et-EE"/>
        </w:rPr>
      </w:pPr>
      <w:r w:rsidRPr="00D403F9">
        <w:rPr>
          <w:rFonts w:cstheme="minorHAnsi"/>
          <w:sz w:val="24"/>
          <w:szCs w:val="24"/>
          <w:lang w:val="et-EE"/>
        </w:rPr>
        <w:t>4. Vesingi,</w:t>
      </w:r>
      <w:r w:rsidR="00E0097E" w:rsidRPr="00D403F9">
        <w:rPr>
          <w:rFonts w:cstheme="minorHAnsi"/>
          <w:sz w:val="24"/>
          <w:szCs w:val="24"/>
          <w:lang w:val="et-EE"/>
        </w:rPr>
        <w:t xml:space="preserve"> </w:t>
      </w:r>
      <w:r w:rsidRPr="00D403F9">
        <w:rPr>
          <w:rFonts w:cstheme="minorHAnsi"/>
          <w:sz w:val="24"/>
          <w:szCs w:val="24"/>
          <w:lang w:val="et-EE"/>
        </w:rPr>
        <w:t xml:space="preserve">M. </w:t>
      </w:r>
      <w:r w:rsidR="00E0097E" w:rsidRPr="00D403F9">
        <w:rPr>
          <w:rFonts w:cstheme="minorHAnsi"/>
          <w:sz w:val="24"/>
          <w:szCs w:val="24"/>
          <w:lang w:val="et-EE"/>
        </w:rPr>
        <w:t xml:space="preserve">(2013). </w:t>
      </w:r>
      <w:r w:rsidRPr="00D403F9">
        <w:rPr>
          <w:rFonts w:cstheme="minorHAnsi"/>
          <w:sz w:val="24"/>
          <w:szCs w:val="24"/>
          <w:lang w:val="et-EE"/>
        </w:rPr>
        <w:t>Gluteenivabad toidud. Ajakirjade Kirjastus</w:t>
      </w:r>
      <w:r w:rsidR="00E0097E" w:rsidRPr="00D403F9">
        <w:rPr>
          <w:rFonts w:cstheme="minorHAnsi"/>
          <w:sz w:val="24"/>
          <w:szCs w:val="24"/>
          <w:lang w:val="et-EE"/>
        </w:rPr>
        <w:t xml:space="preserve"> AS.</w:t>
      </w:r>
    </w:p>
    <w:p w14:paraId="6D5D958C" w14:textId="3A3F0609" w:rsidR="00AF1248" w:rsidRPr="00D403F9" w:rsidRDefault="00AF1248" w:rsidP="001124F7">
      <w:pPr>
        <w:spacing w:line="276" w:lineRule="auto"/>
        <w:rPr>
          <w:rFonts w:cstheme="minorHAnsi"/>
          <w:color w:val="FF0000"/>
          <w:lang w:val="et-EE"/>
        </w:rPr>
      </w:pPr>
    </w:p>
    <w:p w14:paraId="53E9C20E" w14:textId="77777777" w:rsidR="00AF1248" w:rsidRPr="00D403F9" w:rsidRDefault="00AF1248" w:rsidP="001124F7">
      <w:pPr>
        <w:spacing w:line="276" w:lineRule="auto"/>
        <w:rPr>
          <w:rFonts w:cstheme="minorHAnsi"/>
          <w:color w:val="FF0000"/>
          <w:lang w:val="et-EE"/>
        </w:rPr>
      </w:pPr>
    </w:p>
    <w:sectPr w:rsidR="00AF1248" w:rsidRPr="00D40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06098"/>
    <w:multiLevelType w:val="hybridMultilevel"/>
    <w:tmpl w:val="EFAAE412"/>
    <w:lvl w:ilvl="0" w:tplc="042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81923"/>
    <w:multiLevelType w:val="hybridMultilevel"/>
    <w:tmpl w:val="577ED02C"/>
    <w:lvl w:ilvl="0" w:tplc="9BB4EF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163B84"/>
    <w:multiLevelType w:val="hybridMultilevel"/>
    <w:tmpl w:val="FA86B42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95A1E"/>
    <w:multiLevelType w:val="hybridMultilevel"/>
    <w:tmpl w:val="DB18CA2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C1BBE"/>
    <w:multiLevelType w:val="hybridMultilevel"/>
    <w:tmpl w:val="CBC4B918"/>
    <w:lvl w:ilvl="0" w:tplc="C5329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922392">
    <w:abstractNumId w:val="3"/>
  </w:num>
  <w:num w:numId="2" w16cid:durableId="741677193">
    <w:abstractNumId w:val="4"/>
  </w:num>
  <w:num w:numId="3" w16cid:durableId="610935465">
    <w:abstractNumId w:val="2"/>
  </w:num>
  <w:num w:numId="4" w16cid:durableId="1371800712">
    <w:abstractNumId w:val="0"/>
  </w:num>
  <w:num w:numId="5" w16cid:durableId="1530871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7C4"/>
    <w:rsid w:val="001124F7"/>
    <w:rsid w:val="00121F7B"/>
    <w:rsid w:val="001A57C4"/>
    <w:rsid w:val="001D1037"/>
    <w:rsid w:val="001D352C"/>
    <w:rsid w:val="00227935"/>
    <w:rsid w:val="0024773F"/>
    <w:rsid w:val="003F1F3A"/>
    <w:rsid w:val="003F2E21"/>
    <w:rsid w:val="005061D9"/>
    <w:rsid w:val="005B73D7"/>
    <w:rsid w:val="005D0458"/>
    <w:rsid w:val="00622A76"/>
    <w:rsid w:val="00755684"/>
    <w:rsid w:val="00802C68"/>
    <w:rsid w:val="00813D00"/>
    <w:rsid w:val="008376C9"/>
    <w:rsid w:val="008D1408"/>
    <w:rsid w:val="009116E5"/>
    <w:rsid w:val="009E3168"/>
    <w:rsid w:val="00AA0FBE"/>
    <w:rsid w:val="00AF1248"/>
    <w:rsid w:val="00B02323"/>
    <w:rsid w:val="00C22F95"/>
    <w:rsid w:val="00D403F9"/>
    <w:rsid w:val="00D51D96"/>
    <w:rsid w:val="00DF3CE6"/>
    <w:rsid w:val="00E0097E"/>
    <w:rsid w:val="00F15703"/>
    <w:rsid w:val="00F35F3A"/>
    <w:rsid w:val="00FA55FE"/>
    <w:rsid w:val="00FF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DD44"/>
  <w15:chartTrackingRefBased/>
  <w15:docId w15:val="{D3594264-0144-4FCA-B01F-C5B1F18E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57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57C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A57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DF3CE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F12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35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hyperlink" Target="https://eritoitumine.ee/toiduained/toidu-saastumine-gluteeniga-toidu-valmistamise-voi-serveerimise-ajal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eritoitumine.ee/wp-content/uploads/2015/08/r%C3%B6stsai-valmistatud-leivamasinas2.jpg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eritoitumine.ee/toiduained/toidu-saastumine-gluteeniga-toidu-valmistamise-voi-serveerimise-ajal/kupsetusvormide-ettevalmistamine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eritoitumine.ee/toiduained/toidu-saastumine-gluteeniga-toidu-valmistamise-voi-serveerimise-ajal/gluteenivaba-taigna-vormimise-erinevad-voimalus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1147</Words>
  <Characters>6541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Annely Soots</cp:lastModifiedBy>
  <cp:revision>3</cp:revision>
  <dcterms:created xsi:type="dcterms:W3CDTF">2020-11-27T06:07:00Z</dcterms:created>
  <dcterms:modified xsi:type="dcterms:W3CDTF">2026-01-28T08:01:00Z</dcterms:modified>
</cp:coreProperties>
</file>